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0AEB0" w14:textId="77777777" w:rsidR="0010562F" w:rsidRDefault="00000000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Projekt</w:t>
      </w:r>
    </w:p>
    <w:p w14:paraId="55AA5C25" w14:textId="77777777" w:rsidR="0010562F" w:rsidRDefault="00000000">
      <w:pPr>
        <w:spacing w:line="360" w:lineRule="auto"/>
        <w:ind w:left="2832" w:firstLine="429"/>
        <w:rPr>
          <w:color w:val="000000"/>
        </w:rPr>
      </w:pPr>
      <w:r>
        <w:rPr>
          <w:rFonts w:ascii="Times New Roman" w:hAnsi="Times New Roman"/>
          <w:b/>
          <w:color w:val="000000"/>
        </w:rPr>
        <w:t>UCHWAŁA Nr     /    /25</w:t>
      </w:r>
    </w:p>
    <w:p w14:paraId="039DD8DA" w14:textId="77777777" w:rsidR="0010562F" w:rsidRDefault="00000000">
      <w:pPr>
        <w:spacing w:line="360" w:lineRule="auto"/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RADY GMINY BRUDZEŃ DUŻY</w:t>
      </w:r>
    </w:p>
    <w:p w14:paraId="5994DBC4" w14:textId="77777777" w:rsidR="0010562F" w:rsidRDefault="00000000">
      <w:pPr>
        <w:spacing w:line="360" w:lineRule="auto"/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z dnia ... marca 2025 r.</w:t>
      </w:r>
    </w:p>
    <w:p w14:paraId="3EBFCD5D" w14:textId="77777777" w:rsidR="0010562F" w:rsidRDefault="0010562F">
      <w:pPr>
        <w:rPr>
          <w:rFonts w:ascii="Times New Roman" w:hAnsi="Times New Roman"/>
          <w:b/>
          <w:color w:val="000000"/>
        </w:rPr>
      </w:pPr>
    </w:p>
    <w:p w14:paraId="5F36367C" w14:textId="77777777" w:rsidR="0010562F" w:rsidRDefault="0000000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w sprawie przyjęcia programu opieki nad zwierzętami bezdomnymi oraz </w:t>
      </w:r>
      <w:r>
        <w:rPr>
          <w:rFonts w:ascii="Times New Roman" w:hAnsi="Times New Roman"/>
          <w:b/>
        </w:rPr>
        <w:br/>
        <w:t>zapobiegania bezdomności zwierząt na terenie Gminy Brudzeń Duży na 2025 rok</w:t>
      </w:r>
    </w:p>
    <w:p w14:paraId="3DD51AC0" w14:textId="77777777" w:rsidR="0010562F" w:rsidRDefault="0010562F">
      <w:pPr>
        <w:jc w:val="both"/>
        <w:rPr>
          <w:rFonts w:ascii="Times New Roman" w:hAnsi="Times New Roman"/>
        </w:rPr>
      </w:pPr>
    </w:p>
    <w:p w14:paraId="336FFA36" w14:textId="77777777" w:rsidR="0010562F" w:rsidRPr="0088504C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Na </w:t>
      </w:r>
      <w:r w:rsidRPr="0088504C">
        <w:rPr>
          <w:rFonts w:ascii="Times New Roman" w:hAnsi="Times New Roman"/>
        </w:rPr>
        <w:t xml:space="preserve">podstawie art. 18 ust. 2 pkt 15 i art. 40 ust. 1 ustawy z dnia  8 marca 1990 roku </w:t>
      </w:r>
      <w:r w:rsidRPr="0088504C">
        <w:rPr>
          <w:rFonts w:ascii="Times New Roman" w:hAnsi="Times New Roman"/>
        </w:rPr>
        <w:br/>
        <w:t>o samorządzie gminnym (</w:t>
      </w:r>
      <w:proofErr w:type="spellStart"/>
      <w:r w:rsidRPr="0088504C">
        <w:rPr>
          <w:rFonts w:ascii="Times New Roman" w:hAnsi="Times New Roman"/>
        </w:rPr>
        <w:t>t.j</w:t>
      </w:r>
      <w:proofErr w:type="spellEnd"/>
      <w:r w:rsidRPr="0088504C">
        <w:rPr>
          <w:rFonts w:ascii="Times New Roman" w:hAnsi="Times New Roman"/>
        </w:rPr>
        <w:t xml:space="preserve">. Dz. U. 2024 r. poz. 1465 z późn. zm.) i art. 11a ustawy z dnia </w:t>
      </w:r>
      <w:r w:rsidRPr="0088504C">
        <w:rPr>
          <w:rFonts w:ascii="Times New Roman" w:hAnsi="Times New Roman"/>
        </w:rPr>
        <w:br/>
        <w:t>21 sierpnia 1997 r. o ochronie zwierząt (</w:t>
      </w:r>
      <w:proofErr w:type="spellStart"/>
      <w:r w:rsidRPr="0088504C">
        <w:rPr>
          <w:rFonts w:ascii="Times New Roman" w:hAnsi="Times New Roman"/>
        </w:rPr>
        <w:t>t.j</w:t>
      </w:r>
      <w:proofErr w:type="spellEnd"/>
      <w:r w:rsidRPr="0088504C">
        <w:rPr>
          <w:rFonts w:ascii="Times New Roman" w:hAnsi="Times New Roman"/>
        </w:rPr>
        <w:t>. Dz. U. 2023 r. poz. 1580 z późn. zm.).</w:t>
      </w:r>
    </w:p>
    <w:p w14:paraId="69DEC7E0" w14:textId="77777777" w:rsidR="0010562F" w:rsidRPr="0088504C" w:rsidRDefault="00000000">
      <w:pPr>
        <w:jc w:val="both"/>
        <w:rPr>
          <w:rFonts w:ascii="Times New Roman" w:hAnsi="Times New Roman"/>
        </w:rPr>
      </w:pPr>
      <w:r w:rsidRPr="0088504C">
        <w:rPr>
          <w:rFonts w:ascii="Times New Roman" w:hAnsi="Times New Roman"/>
          <w:b/>
        </w:rPr>
        <w:t>Rada Gminy Brudzeń Duży uchwala, co następuje:</w:t>
      </w:r>
    </w:p>
    <w:p w14:paraId="22A6C98C" w14:textId="77777777" w:rsidR="0010562F" w:rsidRDefault="0010562F">
      <w:pPr>
        <w:jc w:val="both"/>
        <w:rPr>
          <w:rFonts w:ascii="Times New Roman" w:hAnsi="Times New Roman"/>
          <w:b/>
        </w:rPr>
      </w:pPr>
    </w:p>
    <w:p w14:paraId="738ECC49" w14:textId="77777777" w:rsidR="0010562F" w:rsidRDefault="00000000">
      <w:pPr>
        <w:ind w:left="4248"/>
        <w:rPr>
          <w:rFonts w:ascii="Times New Roman" w:hAnsi="Times New Roman"/>
        </w:rPr>
      </w:pPr>
      <w:r>
        <w:rPr>
          <w:rFonts w:ascii="Times New Roman" w:hAnsi="Times New Roman"/>
          <w:b/>
        </w:rPr>
        <w:t>§ 1.</w:t>
      </w:r>
    </w:p>
    <w:p w14:paraId="483FF0D9" w14:textId="77777777" w:rsidR="0010562F" w:rsidRDefault="0010562F">
      <w:pPr>
        <w:ind w:left="4248"/>
        <w:rPr>
          <w:rFonts w:ascii="Times New Roman" w:hAnsi="Times New Roman"/>
        </w:rPr>
      </w:pPr>
    </w:p>
    <w:p w14:paraId="58079710" w14:textId="77777777" w:rsidR="0010562F" w:rsidRDefault="0000000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Przyjmuje się program opieki nad zwierzętami bezdomnymi oraz zapobiegania bezdomności zwierząt na terenie Gminy Brudzeń Duży w 2025 roku, w brzmieniu określonym w załączniku do uchwały.</w:t>
      </w:r>
    </w:p>
    <w:p w14:paraId="363B1FAC" w14:textId="77777777" w:rsidR="0010562F" w:rsidRDefault="00000000">
      <w:pPr>
        <w:ind w:left="3540" w:firstLine="708"/>
        <w:rPr>
          <w:rFonts w:ascii="Times New Roman" w:hAnsi="Times New Roman"/>
        </w:rPr>
      </w:pPr>
      <w:r>
        <w:rPr>
          <w:rFonts w:ascii="Times New Roman" w:hAnsi="Times New Roman"/>
          <w:b/>
        </w:rPr>
        <w:t>§ 2.</w:t>
      </w:r>
    </w:p>
    <w:p w14:paraId="153AE1AE" w14:textId="77777777" w:rsidR="0010562F" w:rsidRDefault="0010562F">
      <w:pPr>
        <w:ind w:left="3540" w:firstLine="708"/>
        <w:rPr>
          <w:rFonts w:ascii="Times New Roman" w:hAnsi="Times New Roman"/>
        </w:rPr>
      </w:pPr>
    </w:p>
    <w:p w14:paraId="0EF07BAC" w14:textId="77777777" w:rsidR="0010562F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Wykonanie uchwały powierza się Wójtowi Gminy Brudzeń Duży.</w:t>
      </w:r>
    </w:p>
    <w:p w14:paraId="3AC53673" w14:textId="77777777" w:rsidR="0010562F" w:rsidRDefault="0010562F">
      <w:pPr>
        <w:rPr>
          <w:rFonts w:ascii="Times New Roman" w:hAnsi="Times New Roman"/>
        </w:rPr>
      </w:pPr>
    </w:p>
    <w:p w14:paraId="3AC69FC3" w14:textId="77777777" w:rsidR="0010562F" w:rsidRDefault="00000000">
      <w:pPr>
        <w:ind w:left="3540" w:firstLine="708"/>
        <w:rPr>
          <w:rFonts w:ascii="Times New Roman" w:hAnsi="Times New Roman"/>
        </w:rPr>
      </w:pPr>
      <w:r>
        <w:rPr>
          <w:rFonts w:ascii="Times New Roman" w:hAnsi="Times New Roman"/>
          <w:b/>
        </w:rPr>
        <w:t>§ 3.</w:t>
      </w:r>
    </w:p>
    <w:p w14:paraId="70EBC857" w14:textId="77777777" w:rsidR="0010562F" w:rsidRDefault="0010562F">
      <w:pPr>
        <w:ind w:left="3540" w:firstLine="708"/>
        <w:rPr>
          <w:rFonts w:ascii="Times New Roman" w:hAnsi="Times New Roman"/>
        </w:rPr>
      </w:pPr>
    </w:p>
    <w:p w14:paraId="20719CE8" w14:textId="77777777" w:rsidR="0010562F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Uchwała wchodzi w życie po upływie 14 dni od dnia ogłoszenia w Dzienniku Urzędowym Województwa Mazowieckiego.</w:t>
      </w:r>
    </w:p>
    <w:p w14:paraId="419D27F4" w14:textId="77777777" w:rsidR="0010562F" w:rsidRDefault="0010562F">
      <w:pPr>
        <w:spacing w:line="360" w:lineRule="auto"/>
        <w:rPr>
          <w:rFonts w:ascii="Times New Roman" w:hAnsi="Times New Roman"/>
        </w:rPr>
      </w:pPr>
    </w:p>
    <w:p w14:paraId="451293E8" w14:textId="77777777" w:rsidR="0010562F" w:rsidRDefault="0010562F">
      <w:pPr>
        <w:spacing w:line="360" w:lineRule="auto"/>
        <w:jc w:val="center"/>
        <w:rPr>
          <w:rFonts w:ascii="Times New Roman" w:hAnsi="Times New Roman"/>
        </w:rPr>
      </w:pPr>
    </w:p>
    <w:p w14:paraId="74C10412" w14:textId="77777777" w:rsidR="0010562F" w:rsidRDefault="0010562F">
      <w:pPr>
        <w:spacing w:line="360" w:lineRule="auto"/>
        <w:jc w:val="center"/>
        <w:rPr>
          <w:rFonts w:ascii="Times New Roman" w:hAnsi="Times New Roman"/>
        </w:rPr>
      </w:pPr>
    </w:p>
    <w:p w14:paraId="2BC609BF" w14:textId="77777777" w:rsidR="0010562F" w:rsidRDefault="0010562F">
      <w:pPr>
        <w:spacing w:line="360" w:lineRule="auto"/>
        <w:jc w:val="center"/>
        <w:rPr>
          <w:rFonts w:ascii="Times New Roman" w:hAnsi="Times New Roman"/>
        </w:rPr>
      </w:pPr>
    </w:p>
    <w:p w14:paraId="6770AABE" w14:textId="77777777" w:rsidR="0010562F" w:rsidRDefault="0010562F">
      <w:pPr>
        <w:spacing w:line="360" w:lineRule="auto"/>
        <w:jc w:val="center"/>
        <w:rPr>
          <w:rFonts w:ascii="Times New Roman" w:hAnsi="Times New Roman"/>
        </w:rPr>
      </w:pPr>
    </w:p>
    <w:p w14:paraId="68532A5D" w14:textId="77777777" w:rsidR="0010562F" w:rsidRDefault="0010562F">
      <w:pPr>
        <w:spacing w:line="360" w:lineRule="auto"/>
        <w:jc w:val="center"/>
        <w:rPr>
          <w:rFonts w:ascii="Times New Roman" w:hAnsi="Times New Roman"/>
        </w:rPr>
      </w:pPr>
    </w:p>
    <w:p w14:paraId="598D2ED7" w14:textId="77777777" w:rsidR="0010562F" w:rsidRDefault="0010562F">
      <w:pPr>
        <w:spacing w:line="360" w:lineRule="auto"/>
        <w:jc w:val="center"/>
        <w:rPr>
          <w:rFonts w:ascii="Times New Roman" w:hAnsi="Times New Roman"/>
        </w:rPr>
      </w:pPr>
    </w:p>
    <w:p w14:paraId="184ACE04" w14:textId="77777777" w:rsidR="0010562F" w:rsidRDefault="0010562F">
      <w:pPr>
        <w:spacing w:line="360" w:lineRule="auto"/>
        <w:jc w:val="center"/>
        <w:rPr>
          <w:rFonts w:ascii="Times New Roman" w:hAnsi="Times New Roman"/>
        </w:rPr>
      </w:pPr>
    </w:p>
    <w:p w14:paraId="08CE361D" w14:textId="77777777" w:rsidR="0010562F" w:rsidRDefault="0010562F">
      <w:pPr>
        <w:spacing w:line="360" w:lineRule="auto"/>
        <w:jc w:val="center"/>
        <w:rPr>
          <w:rFonts w:ascii="Times New Roman" w:hAnsi="Times New Roman"/>
        </w:rPr>
      </w:pPr>
    </w:p>
    <w:p w14:paraId="69FEB506" w14:textId="77777777" w:rsidR="0010562F" w:rsidRDefault="0010562F">
      <w:pPr>
        <w:spacing w:line="360" w:lineRule="auto"/>
        <w:jc w:val="center"/>
        <w:rPr>
          <w:rFonts w:ascii="Times New Roman" w:hAnsi="Times New Roman"/>
        </w:rPr>
      </w:pPr>
    </w:p>
    <w:p w14:paraId="6B7393C0" w14:textId="77777777" w:rsidR="0010562F" w:rsidRDefault="0010562F">
      <w:pPr>
        <w:spacing w:line="360" w:lineRule="auto"/>
        <w:jc w:val="center"/>
        <w:rPr>
          <w:rFonts w:ascii="Times New Roman" w:hAnsi="Times New Roman"/>
        </w:rPr>
      </w:pPr>
    </w:p>
    <w:p w14:paraId="4BF80E28" w14:textId="77777777" w:rsidR="0010562F" w:rsidRDefault="0010562F">
      <w:pPr>
        <w:spacing w:line="360" w:lineRule="auto"/>
        <w:jc w:val="center"/>
        <w:rPr>
          <w:rFonts w:ascii="Times New Roman" w:hAnsi="Times New Roman"/>
        </w:rPr>
      </w:pPr>
    </w:p>
    <w:p w14:paraId="0643F378" w14:textId="77777777" w:rsidR="0010562F" w:rsidRDefault="0010562F">
      <w:pPr>
        <w:spacing w:line="360" w:lineRule="auto"/>
        <w:jc w:val="center"/>
        <w:rPr>
          <w:rFonts w:ascii="Times New Roman" w:hAnsi="Times New Roman"/>
        </w:rPr>
      </w:pPr>
    </w:p>
    <w:p w14:paraId="77DFFB63" w14:textId="77777777" w:rsidR="0010562F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Sporządziła: </w:t>
      </w:r>
    </w:p>
    <w:p w14:paraId="66BBF907" w14:textId="77777777" w:rsidR="0010562F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Anna Kowalska</w:t>
      </w:r>
    </w:p>
    <w:p w14:paraId="544D6951" w14:textId="77777777" w:rsidR="0010562F" w:rsidRDefault="0010562F">
      <w:pPr>
        <w:spacing w:line="360" w:lineRule="auto"/>
        <w:jc w:val="center"/>
        <w:rPr>
          <w:rFonts w:ascii="Times New Roman" w:hAnsi="Times New Roman"/>
          <w:b/>
          <w:u w:val="single"/>
        </w:rPr>
      </w:pPr>
    </w:p>
    <w:p w14:paraId="38CE3838" w14:textId="77777777" w:rsidR="0010562F" w:rsidRDefault="00000000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U Z A S A D N I E N I E</w:t>
      </w:r>
    </w:p>
    <w:p w14:paraId="5A4F967B" w14:textId="77777777" w:rsidR="0010562F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3A4CDA3B" w14:textId="77777777" w:rsidR="0010562F" w:rsidRDefault="00000000">
      <w:pPr>
        <w:spacing w:line="360" w:lineRule="auto"/>
        <w:ind w:firstLine="708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</w:rPr>
        <w:t xml:space="preserve">Zgodnie art. 11a ust. 1 ustawy z dnia  21 sierpnia 1997 r. o ochronie zwierząt </w:t>
      </w:r>
      <w:r>
        <w:rPr>
          <w:rFonts w:ascii="Times New Roman" w:hAnsi="Times New Roman"/>
          <w:bCs/>
          <w:color w:val="000000"/>
        </w:rPr>
        <w:br/>
        <w:t>(</w:t>
      </w:r>
      <w:proofErr w:type="spellStart"/>
      <w:r>
        <w:rPr>
          <w:rFonts w:ascii="Times New Roman" w:hAnsi="Times New Roman"/>
          <w:bCs/>
          <w:color w:val="000000"/>
        </w:rPr>
        <w:t>t.j</w:t>
      </w:r>
      <w:proofErr w:type="spellEnd"/>
      <w:r>
        <w:rPr>
          <w:rFonts w:ascii="Times New Roman" w:hAnsi="Times New Roman"/>
          <w:bCs/>
          <w:color w:val="000000"/>
        </w:rPr>
        <w:t>. Dz. U. 2023 r. poz. 1580 z późn. zm.) z Rada Gminy określa w drodze uchwały, corocznie do dnia 31 marca, program opieki nad zwierzętami bezdomnymi oraz zapobiegania bezdomności zwierząt.</w:t>
      </w:r>
    </w:p>
    <w:p w14:paraId="315CD257" w14:textId="77777777" w:rsidR="0010562F" w:rsidRDefault="00000000">
      <w:pPr>
        <w:spacing w:line="360" w:lineRule="auto"/>
        <w:ind w:firstLine="708"/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 Program ma na celu </w:t>
      </w:r>
      <w:r>
        <w:rPr>
          <w:rFonts w:ascii="Times New Roman" w:hAnsi="Times New Roman"/>
          <w:bCs/>
          <w:color w:val="000000"/>
        </w:rPr>
        <w:t>opiekę nad zwierzętami bezdomnymi oraz zapobieganie bezdomności zwierząt na terenie Gminy Brudzeń Duży.</w:t>
      </w:r>
    </w:p>
    <w:p w14:paraId="50FE2354" w14:textId="77777777" w:rsidR="0010562F" w:rsidRDefault="00000000">
      <w:pPr>
        <w:spacing w:line="360" w:lineRule="auto"/>
        <w:ind w:firstLine="708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</w:rPr>
        <w:t xml:space="preserve">Projekt ww. Programu został skierowany do zaopiniowania Powiatowemu Lekarzowi Weterynarii w Płocku, organizacjom społecznym, których statutowym celem jest ochrona zwierząt, działającym na obszarze gminy tj. „Towarzystwo Opieki nad Zwierzętami Koło </w:t>
      </w:r>
      <w:r>
        <w:rPr>
          <w:rFonts w:ascii="Times New Roman" w:hAnsi="Times New Roman"/>
          <w:bCs/>
          <w:color w:val="000000"/>
        </w:rPr>
        <w:br/>
        <w:t>w Płocku”, dzierżawcom lub zarządcom obwodów łowieckich, działających na obszarze gminy tj. „Koło Łowieckie Daniel w Płocku”, „ Koło Łowieckie Wisła w Płocku”, „Wojskowe Koło Łowieckie Batalion w Płocku”.</w:t>
      </w:r>
    </w:p>
    <w:p w14:paraId="409E318C" w14:textId="77777777" w:rsidR="0010562F" w:rsidRDefault="00000000">
      <w:pPr>
        <w:spacing w:line="360" w:lineRule="auto"/>
        <w:ind w:firstLine="708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</w:rPr>
        <w:t xml:space="preserve">Zgodnie z art 11a ust 8  ustawy z dnia  21 sierpnia 1997 r. o ochronie zwierząt </w:t>
      </w:r>
      <w:r>
        <w:rPr>
          <w:rFonts w:ascii="Times New Roman" w:hAnsi="Times New Roman"/>
          <w:bCs/>
          <w:color w:val="000000"/>
        </w:rPr>
        <w:br/>
        <w:t>(</w:t>
      </w:r>
      <w:proofErr w:type="spellStart"/>
      <w:r>
        <w:rPr>
          <w:rFonts w:ascii="Times New Roman" w:hAnsi="Times New Roman"/>
          <w:bCs/>
          <w:color w:val="000000"/>
        </w:rPr>
        <w:t>t.j</w:t>
      </w:r>
      <w:proofErr w:type="spellEnd"/>
      <w:r>
        <w:rPr>
          <w:rFonts w:ascii="Times New Roman" w:hAnsi="Times New Roman"/>
          <w:bCs/>
          <w:color w:val="000000"/>
        </w:rPr>
        <w:t xml:space="preserve">. Dz. U. 2023 r. poz. 1580 z późn. zm.) podmioty, o których mowa w ust. 7, w terminie 21 dni od dnia otrzymania projektu programu, o którym mowa w ust. 1, wydają opinie o projekcie. Niewydanie opinii w tym terminie uznaje się za akceptację przesłanego programu. </w:t>
      </w:r>
    </w:p>
    <w:p w14:paraId="0FDF8E25" w14:textId="77777777" w:rsidR="0010562F" w:rsidRDefault="00000000">
      <w:pPr>
        <w:spacing w:line="360" w:lineRule="auto"/>
        <w:ind w:firstLine="708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</w:rPr>
        <w:t xml:space="preserve">Pismem Nr PIW. Zoz.502.63.2025.MMK z dnia 19 lutego 2025 r. Inspekcja Weterynaryjna- Powiatowy Lekarz Weterynarii Magdalena Kalińska wydała opinię pozytywną. Pozostałe podmioty, nie wydały w/w terminie opinii o projekcie, w związku z czym należy przyjąć, że również zaakceptowały projekt. </w:t>
      </w:r>
    </w:p>
    <w:p w14:paraId="0E5CE375" w14:textId="77777777" w:rsidR="0010562F" w:rsidRDefault="00000000">
      <w:pPr>
        <w:spacing w:line="360" w:lineRule="auto"/>
        <w:ind w:firstLine="708"/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W związku z powyższym podjęcie niniejszej uchwały jest w pełni uzasadnione.</w:t>
      </w:r>
    </w:p>
    <w:p w14:paraId="1C8EB3F5" w14:textId="77777777" w:rsidR="0010562F" w:rsidRDefault="0010562F">
      <w:pPr>
        <w:spacing w:line="360" w:lineRule="auto"/>
        <w:ind w:firstLine="708"/>
        <w:jc w:val="both"/>
        <w:rPr>
          <w:rFonts w:ascii="Times New Roman" w:hAnsi="Times New Roman"/>
          <w:color w:val="000000"/>
        </w:rPr>
      </w:pPr>
    </w:p>
    <w:p w14:paraId="299A772D" w14:textId="77777777" w:rsidR="0010562F" w:rsidRDefault="0010562F">
      <w:pPr>
        <w:spacing w:line="360" w:lineRule="auto"/>
        <w:ind w:firstLine="708"/>
        <w:jc w:val="both"/>
        <w:rPr>
          <w:rFonts w:ascii="Times New Roman" w:hAnsi="Times New Roman"/>
          <w:color w:val="000000"/>
        </w:rPr>
      </w:pPr>
    </w:p>
    <w:p w14:paraId="25DAC387" w14:textId="77777777" w:rsidR="0010562F" w:rsidRDefault="0010562F">
      <w:pPr>
        <w:spacing w:line="360" w:lineRule="auto"/>
        <w:ind w:firstLine="708"/>
        <w:jc w:val="both"/>
        <w:rPr>
          <w:rFonts w:ascii="Times New Roman" w:hAnsi="Times New Roman"/>
          <w:color w:val="000000"/>
        </w:rPr>
      </w:pPr>
    </w:p>
    <w:p w14:paraId="548BE523" w14:textId="77777777" w:rsidR="0010562F" w:rsidRDefault="0010562F">
      <w:pPr>
        <w:spacing w:line="360" w:lineRule="auto"/>
        <w:ind w:firstLine="708"/>
        <w:jc w:val="both"/>
        <w:rPr>
          <w:rFonts w:ascii="Times New Roman" w:hAnsi="Times New Roman"/>
        </w:rPr>
      </w:pPr>
    </w:p>
    <w:p w14:paraId="15E25A6A" w14:textId="77777777" w:rsidR="0010562F" w:rsidRDefault="0010562F">
      <w:pPr>
        <w:spacing w:line="360" w:lineRule="auto"/>
        <w:ind w:firstLine="708"/>
        <w:jc w:val="both"/>
        <w:rPr>
          <w:rFonts w:ascii="Times New Roman" w:hAnsi="Times New Roman"/>
        </w:rPr>
      </w:pPr>
    </w:p>
    <w:p w14:paraId="27B36129" w14:textId="77777777" w:rsidR="0010562F" w:rsidRDefault="0010562F">
      <w:pPr>
        <w:spacing w:line="360" w:lineRule="auto"/>
        <w:ind w:firstLine="708"/>
        <w:jc w:val="both"/>
        <w:rPr>
          <w:rFonts w:ascii="Times New Roman" w:hAnsi="Times New Roman"/>
        </w:rPr>
      </w:pPr>
    </w:p>
    <w:p w14:paraId="27A334C4" w14:textId="77777777" w:rsidR="0010562F" w:rsidRDefault="0010562F">
      <w:pPr>
        <w:spacing w:line="360" w:lineRule="auto"/>
        <w:ind w:firstLine="708"/>
        <w:jc w:val="both"/>
        <w:rPr>
          <w:rFonts w:ascii="Times New Roman" w:hAnsi="Times New Roman"/>
        </w:rPr>
      </w:pPr>
    </w:p>
    <w:p w14:paraId="3B2C18FF" w14:textId="77777777" w:rsidR="0010562F" w:rsidRDefault="0010562F">
      <w:pPr>
        <w:spacing w:line="360" w:lineRule="auto"/>
        <w:ind w:firstLine="708"/>
        <w:jc w:val="both"/>
        <w:rPr>
          <w:rFonts w:ascii="Times New Roman" w:hAnsi="Times New Roman"/>
        </w:rPr>
      </w:pPr>
    </w:p>
    <w:p w14:paraId="25C7C7A7" w14:textId="77777777" w:rsidR="0010562F" w:rsidRDefault="0010562F">
      <w:pPr>
        <w:spacing w:line="360" w:lineRule="auto"/>
        <w:ind w:firstLine="708"/>
        <w:jc w:val="both"/>
        <w:rPr>
          <w:rFonts w:ascii="Times New Roman" w:hAnsi="Times New Roman"/>
        </w:rPr>
      </w:pPr>
    </w:p>
    <w:p w14:paraId="7C432369" w14:textId="77777777" w:rsidR="0010562F" w:rsidRDefault="0010562F">
      <w:pPr>
        <w:jc w:val="right"/>
        <w:rPr>
          <w:color w:val="000000"/>
        </w:rPr>
      </w:pPr>
    </w:p>
    <w:p w14:paraId="36B279DE" w14:textId="77777777" w:rsidR="0010562F" w:rsidRDefault="0010562F">
      <w:pPr>
        <w:jc w:val="right"/>
        <w:rPr>
          <w:color w:val="000000"/>
        </w:rPr>
      </w:pPr>
    </w:p>
    <w:p w14:paraId="77FA03E6" w14:textId="77777777" w:rsidR="0010562F" w:rsidRDefault="00000000">
      <w:pPr>
        <w:jc w:val="right"/>
        <w:rPr>
          <w:color w:val="000000"/>
        </w:rPr>
      </w:pPr>
      <w:r>
        <w:rPr>
          <w:rFonts w:ascii="Times New Roman" w:hAnsi="Times New Roman"/>
          <w:b/>
          <w:color w:val="000000"/>
        </w:rPr>
        <w:t>Projekt</w:t>
      </w:r>
    </w:p>
    <w:p w14:paraId="4D748EFB" w14:textId="77777777" w:rsidR="0010562F" w:rsidRDefault="0010562F">
      <w:pPr>
        <w:jc w:val="right"/>
        <w:rPr>
          <w:rFonts w:ascii="Times New Roman" w:hAnsi="Times New Roman"/>
          <w:b/>
          <w:color w:val="000000"/>
        </w:rPr>
      </w:pPr>
    </w:p>
    <w:p w14:paraId="0B9E19EA" w14:textId="77777777" w:rsidR="0010562F" w:rsidRDefault="0010562F">
      <w:pPr>
        <w:jc w:val="right"/>
        <w:rPr>
          <w:rFonts w:ascii="Times New Roman" w:hAnsi="Times New Roman"/>
          <w:b/>
          <w:color w:val="000000"/>
        </w:rPr>
      </w:pPr>
    </w:p>
    <w:p w14:paraId="4B54DA9B" w14:textId="77777777" w:rsidR="0010562F" w:rsidRDefault="0010562F">
      <w:pPr>
        <w:jc w:val="right"/>
        <w:rPr>
          <w:rFonts w:ascii="Times New Roman" w:hAnsi="Times New Roman"/>
          <w:b/>
          <w:color w:val="000000"/>
        </w:rPr>
      </w:pPr>
    </w:p>
    <w:p w14:paraId="115359C8" w14:textId="77777777" w:rsidR="0010562F" w:rsidRDefault="0010562F">
      <w:pPr>
        <w:jc w:val="right"/>
        <w:rPr>
          <w:rFonts w:ascii="Times New Roman" w:hAnsi="Times New Roman"/>
          <w:b/>
          <w:color w:val="000000"/>
        </w:rPr>
      </w:pPr>
    </w:p>
    <w:p w14:paraId="45A80F98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Program opieki nad zwierzętami bezdomnymi oraz zapobiegania bezdomności zwierząt na terenie gminy Brudzeń Duży na 2025 rok</w:t>
      </w:r>
    </w:p>
    <w:p w14:paraId="5B6B0E10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35075F78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76E64865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Rozdział 1</w:t>
      </w:r>
    </w:p>
    <w:p w14:paraId="7B7447AB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36EE6A6D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POSTANOWIENIA OGÓLNE</w:t>
      </w:r>
    </w:p>
    <w:p w14:paraId="7375A273" w14:textId="77777777" w:rsidR="0010562F" w:rsidRDefault="0010562F">
      <w:pPr>
        <w:jc w:val="center"/>
        <w:rPr>
          <w:rFonts w:ascii="TimesNewRomanPSMT" w:hAnsi="TimesNewRomanPSMT"/>
          <w:color w:val="000000"/>
        </w:rPr>
      </w:pPr>
    </w:p>
    <w:p w14:paraId="02E6013B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§ 1</w:t>
      </w:r>
      <w:r>
        <w:rPr>
          <w:rFonts w:ascii="Times New Roman" w:hAnsi="Times New Roman"/>
          <w:color w:val="000000"/>
        </w:rPr>
        <w:t xml:space="preserve">. </w:t>
      </w:r>
    </w:p>
    <w:p w14:paraId="4CC9D3D4" w14:textId="77777777" w:rsidR="0010562F" w:rsidRDefault="0010562F">
      <w:pPr>
        <w:jc w:val="center"/>
        <w:rPr>
          <w:rFonts w:ascii="TimesNewRomanPSMT" w:hAnsi="TimesNewRomanPSMT"/>
          <w:color w:val="000000"/>
        </w:rPr>
      </w:pPr>
    </w:p>
    <w:p w14:paraId="75D049FA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Ilekroć w niniejszym Programie jest mowa o:</w:t>
      </w:r>
    </w:p>
    <w:p w14:paraId="52B2E41F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1)  Gminie - należy przez to rozumieć Gminę Brudzeń Duży;</w:t>
      </w:r>
    </w:p>
    <w:p w14:paraId="33E64D1C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2)  Urzędzie - należy przez to rozumieć Urząd Gminy Brudzeń Duży ;</w:t>
      </w:r>
    </w:p>
    <w:p w14:paraId="2528E877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3)  Wójcie - należy przez to rozumieć Wójta Gminy Brudzeń Duży;</w:t>
      </w:r>
    </w:p>
    <w:p w14:paraId="2D6AE709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4) Programie - należy przez to rozumieć Program opieki nad zwierzętami bezdomnymi oraz zapobiegania bezdomności zwierząt na terenie gminy Brudzeń Duży na 2025 rok;</w:t>
      </w:r>
    </w:p>
    <w:p w14:paraId="792E1AE2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5) Schronisku - należy przez to rozumieć  „Ośrodek Opieki nad Zwierzętami w Węgrowie” prowadzony przez Przedsiębiorstwo Handlowo – Usługowe „DANIEL” Artur </w:t>
      </w:r>
      <w:proofErr w:type="spellStart"/>
      <w:r>
        <w:rPr>
          <w:rFonts w:ascii="Times New Roman" w:hAnsi="Times New Roman"/>
          <w:color w:val="000000"/>
        </w:rPr>
        <w:t>Zielaskowski</w:t>
      </w:r>
      <w:proofErr w:type="spellEnd"/>
      <w:r>
        <w:rPr>
          <w:rFonts w:ascii="Times New Roman" w:hAnsi="Times New Roman"/>
          <w:color w:val="000000"/>
        </w:rPr>
        <w:t>,  Węgrowo 28G, 86-302 Węgrowo;</w:t>
      </w:r>
    </w:p>
    <w:p w14:paraId="78CA4F67" w14:textId="77777777" w:rsidR="0010562F" w:rsidRDefault="0010562F">
      <w:pPr>
        <w:jc w:val="both"/>
        <w:rPr>
          <w:rFonts w:ascii="Times New Roman" w:hAnsi="Times New Roman"/>
          <w:color w:val="000000"/>
        </w:rPr>
      </w:pPr>
    </w:p>
    <w:p w14:paraId="045513A3" w14:textId="77777777" w:rsidR="0010562F" w:rsidRDefault="0010562F">
      <w:pPr>
        <w:jc w:val="both"/>
        <w:rPr>
          <w:rFonts w:ascii="Times New Roman" w:hAnsi="Times New Roman"/>
          <w:color w:val="000000"/>
        </w:rPr>
      </w:pPr>
    </w:p>
    <w:p w14:paraId="4EDF1960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§ 2</w:t>
      </w:r>
      <w:r>
        <w:rPr>
          <w:rFonts w:ascii="Times New Roman" w:hAnsi="Times New Roman"/>
          <w:color w:val="000000"/>
        </w:rPr>
        <w:t xml:space="preserve">. </w:t>
      </w:r>
    </w:p>
    <w:p w14:paraId="5FDD4473" w14:textId="77777777" w:rsidR="0010562F" w:rsidRDefault="0010562F">
      <w:pPr>
        <w:jc w:val="center"/>
        <w:rPr>
          <w:rFonts w:ascii="TimesNewRomanPSMT" w:hAnsi="TimesNewRomanPSMT"/>
          <w:color w:val="000000"/>
        </w:rPr>
      </w:pPr>
    </w:p>
    <w:p w14:paraId="4697E20B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Odpowiedzialnym za realizację Programu jest Wójt.</w:t>
      </w:r>
    </w:p>
    <w:p w14:paraId="4BC799E9" w14:textId="77777777" w:rsidR="0010562F" w:rsidRDefault="0010562F">
      <w:pPr>
        <w:jc w:val="both"/>
        <w:rPr>
          <w:rFonts w:ascii="TimesNewRomanPSMT" w:hAnsi="TimesNewRomanPSMT"/>
          <w:color w:val="000000"/>
        </w:rPr>
      </w:pPr>
    </w:p>
    <w:p w14:paraId="43685849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Rozdział 2</w:t>
      </w:r>
    </w:p>
    <w:p w14:paraId="150FBDCA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17F0BCFC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CEL I ZADANIA PROGRAMU</w:t>
      </w:r>
    </w:p>
    <w:p w14:paraId="098ED7C8" w14:textId="77777777" w:rsidR="0010562F" w:rsidRDefault="0010562F">
      <w:pPr>
        <w:jc w:val="center"/>
        <w:rPr>
          <w:rFonts w:ascii="Times New Roman" w:hAnsi="Times New Roman"/>
          <w:color w:val="000000"/>
        </w:rPr>
      </w:pPr>
    </w:p>
    <w:p w14:paraId="47F8CB07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§ 3.</w:t>
      </w:r>
    </w:p>
    <w:p w14:paraId="2E91AE4D" w14:textId="77777777" w:rsidR="0010562F" w:rsidRDefault="0010562F">
      <w:pPr>
        <w:jc w:val="center"/>
        <w:rPr>
          <w:rFonts w:ascii="Times New Roman" w:hAnsi="Times New Roman"/>
          <w:color w:val="000000"/>
        </w:rPr>
      </w:pPr>
    </w:p>
    <w:p w14:paraId="25D882E3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1. Celem Programu jest zapobieganie bezdomności zwierząt z terenu Gminy  oraz opieka nad zwierzętami bezdomnymi.</w:t>
      </w:r>
    </w:p>
    <w:p w14:paraId="7E21F9CE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2. Zadania Programu to:</w:t>
      </w:r>
    </w:p>
    <w:p w14:paraId="78794EA4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1) zapewnienie bezdomnym zwierzętom miejsca w schronisku dla zwierząt;</w:t>
      </w:r>
    </w:p>
    <w:p w14:paraId="60CADEB0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2) opieka nad wolno żyjącymi kotami, w tym ich dokarmianie;</w:t>
      </w:r>
    </w:p>
    <w:p w14:paraId="61CE028B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3) odławianie bezdomnych zwierząt;</w:t>
      </w:r>
    </w:p>
    <w:p w14:paraId="37446AF5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4) obligatoryjna sterylizacja albo kastracja zwierząt w schroniskach dla zwierząt;</w:t>
      </w:r>
    </w:p>
    <w:p w14:paraId="56C81863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5) poszukiwanie właścicieli dla bezdomnych zwierząt;</w:t>
      </w:r>
    </w:p>
    <w:p w14:paraId="555C7092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6) usypianie ślepych miotów zwierząt bezdomnych;</w:t>
      </w:r>
    </w:p>
    <w:p w14:paraId="56576C60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7) wskazanie gospodarstwa rolnego w celu zapewnienia miejsca dla zwierząt gospodarskich;</w:t>
      </w:r>
    </w:p>
    <w:p w14:paraId="72E588D2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8) zapewnienie całodobowej opieki weterynaryjnej w przypadkach zdarzeń drogowych z udziałem zwierząt;</w:t>
      </w:r>
    </w:p>
    <w:p w14:paraId="6ABEDA58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9) edukacja mieszkańców Gminy  w zakresie humanitarnego traktowania zwierząt;</w:t>
      </w:r>
    </w:p>
    <w:p w14:paraId="36CB5E20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lastRenderedPageBreak/>
        <w:t>10) plan sterylizacji lub kastracji zwierząt.</w:t>
      </w:r>
    </w:p>
    <w:p w14:paraId="32E6CAA4" w14:textId="77777777" w:rsidR="0010562F" w:rsidRDefault="0010562F">
      <w:pPr>
        <w:jc w:val="both"/>
        <w:rPr>
          <w:rFonts w:ascii="TimesNewRoman" w:hAnsi="TimesNewRoman"/>
          <w:color w:val="000000"/>
          <w:sz w:val="22"/>
        </w:rPr>
      </w:pPr>
    </w:p>
    <w:p w14:paraId="5AF8C753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Rozdział 3</w:t>
      </w:r>
    </w:p>
    <w:p w14:paraId="15039B83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4671BAB2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ZAPEWNIENIE BEZDOMNYM ZWIERZĘTOM MIEJSCA W SCHRONISKU</w:t>
      </w:r>
    </w:p>
    <w:p w14:paraId="14140ACB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5FEED633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§ 4.</w:t>
      </w:r>
    </w:p>
    <w:p w14:paraId="689C552A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507C2903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1. Zapewnienie bezdomnym zwierzętom miejsca w schronisku dla zwierząt w celu zapewnienia im bezterminowej opieki do czasu ich adopcji, poprzez właściwe żywienie i optymalne warunki bytowania, pielęgnację i profilaktykę w zapobieganiu chorobom zakaźnym, oraz opiekę weterynaryjną jest realizowane poprzez umieszczenie bezdomnych zwierząt w Schronisku na podstawie umowy nr 4/2024 zawartej w dniu 12.02.2024 r. w Płocku pomiędzy Związkiem Gmin Regionu Płockiego, a Schroniskiem.</w:t>
      </w:r>
    </w:p>
    <w:p w14:paraId="463E427D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2. Schronisko świadczy usługę utrzymania w odpowiednich warunkach  odłowionych zwierząt bezdomnych i zapewnienia pomieszczenia chroniącego je przed zimnem, upałami i opadami atmosferycznymi, z dostępem do światła dziennego, a także zapewnienia wyżywienia, stałego dostępu do wody oraz opieki weterynaryjnej.</w:t>
      </w:r>
    </w:p>
    <w:p w14:paraId="5D898C8D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3. Gmina  ma zabezpieczonych 6 miejsc w Schronisku. </w:t>
      </w:r>
    </w:p>
    <w:p w14:paraId="00E1E095" w14:textId="77777777" w:rsidR="0010562F" w:rsidRDefault="0010562F">
      <w:pPr>
        <w:jc w:val="center"/>
        <w:rPr>
          <w:rFonts w:ascii="TimesNewRomanPS-BoldMT" w:hAnsi="TimesNewRomanPS-BoldMT"/>
          <w:b/>
          <w:color w:val="000000"/>
        </w:rPr>
      </w:pPr>
    </w:p>
    <w:p w14:paraId="7471620F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Rozdział 4</w:t>
      </w:r>
    </w:p>
    <w:p w14:paraId="3CCBC08D" w14:textId="77777777" w:rsidR="0010562F" w:rsidRDefault="0010562F">
      <w:pPr>
        <w:jc w:val="center"/>
        <w:rPr>
          <w:rFonts w:ascii="TimesNewRomanPS-BoldMT" w:hAnsi="TimesNewRomanPS-BoldMT"/>
          <w:b/>
          <w:color w:val="000000"/>
        </w:rPr>
      </w:pPr>
    </w:p>
    <w:p w14:paraId="6FA6C433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OPIEKA NAD WOLNO ŻYJĄCYMI KOTAMI, W TYM ICH DOKARMIANIE</w:t>
      </w:r>
    </w:p>
    <w:p w14:paraId="6BC1D6B4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0656B31A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 xml:space="preserve">§ 5. </w:t>
      </w:r>
    </w:p>
    <w:p w14:paraId="47219BBA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6F5FF9A5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Opieka nad wolno żyjącymi  kotami, w tym ich dokarmianie jest realizowana poprzez:</w:t>
      </w:r>
    </w:p>
    <w:p w14:paraId="4FF92F4B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1. prowadzenie rejestru opiekunów społecznych kotów wolno żyjących;</w:t>
      </w:r>
    </w:p>
    <w:p w14:paraId="25982FEE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2. sterylizację i kastrację wolno żyjących kotów, na zgłoszenie opiekuna społecznego;</w:t>
      </w:r>
    </w:p>
    <w:p w14:paraId="5A739593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3. dokarmianie oraz zapewnienie im wody pitnej w miejscach ich przebywania;</w:t>
      </w:r>
    </w:p>
    <w:p w14:paraId="1F3E199F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3. zapewnienie miejsca schronienia w miarę posiadanych możliwości;</w:t>
      </w:r>
    </w:p>
    <w:p w14:paraId="2C69ADD9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4. pomoc interwencyjną w sytuacjach zagrożenia egzystencji zwierząt;</w:t>
      </w:r>
    </w:p>
    <w:p w14:paraId="6D3F2370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5. zakup i wydawanie karmy opiekunom społecznym wolno żyjących kotów.</w:t>
      </w:r>
    </w:p>
    <w:p w14:paraId="2A3F7613" w14:textId="77777777" w:rsidR="0010562F" w:rsidRDefault="0010562F">
      <w:pPr>
        <w:jc w:val="both"/>
        <w:rPr>
          <w:rFonts w:ascii="Times New Roman" w:hAnsi="Times New Roman"/>
          <w:color w:val="000000"/>
        </w:rPr>
      </w:pPr>
    </w:p>
    <w:p w14:paraId="5FA19071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Rozdział 5</w:t>
      </w:r>
    </w:p>
    <w:p w14:paraId="542F1B36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2E33D07E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ODŁAWIANIE BEZDOMNYCH ZWIERZĄT</w:t>
      </w:r>
    </w:p>
    <w:p w14:paraId="14D23E81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60B48E56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§ 6.</w:t>
      </w:r>
    </w:p>
    <w:p w14:paraId="09C57148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76978A2E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1. Wyłapywanie bezdomnych zwierząt ma charakter doraźny i odbywać się będzie w zależności do zaistniałej potrzeby z urzędu oraz na zgłoszenie interwencyjne Policji lub mieszkańców.</w:t>
      </w:r>
    </w:p>
    <w:p w14:paraId="2E9CFB4D" w14:textId="77777777" w:rsidR="0010562F" w:rsidRDefault="00000000">
      <w:pPr>
        <w:ind w:right="57"/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2. Zgłoszenia interwencyjnego do Urzędu może dokonać każdy, w dowolnej formie: osobiście, telefonicznie (24)24 360 47 20, e-mailem: sekretariat@brudzen.pl, pisemnie, kto stwierdzi istnienie okoliczności, o której mowa w art 11a ust. 2 pkt 3 Ustawy z dnia 21 sierpnia 1997 o ochronie zwierząt; </w:t>
      </w:r>
    </w:p>
    <w:p w14:paraId="576184B9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3. Wyłapywaniem będą objęte bezdomne zwierzęta, a w szczególności zagrażające życiu, zdrowiu </w:t>
      </w:r>
      <w:r>
        <w:rPr>
          <w:rFonts w:ascii="Times New Roman" w:hAnsi="Times New Roman"/>
          <w:color w:val="000000"/>
        </w:rPr>
        <w:br/>
        <w:t>i bezpieczeństwu ludzi lub chore;</w:t>
      </w:r>
    </w:p>
    <w:p w14:paraId="532D9F8C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4. Odławianie bezdomnych zwierząt będzie prowadzone na podstawie umowy ze Schroniskiem, </w:t>
      </w:r>
      <w:r>
        <w:rPr>
          <w:rFonts w:ascii="Times New Roman" w:hAnsi="Times New Roman"/>
          <w:color w:val="000000"/>
        </w:rPr>
        <w:br/>
        <w:t>przy użyciu przeznaczonego do wyłapywania zwierząt specjalistycznego sprzętu, który nie stwarza zagrożenia dla życia i zdrowia zwierząt, a także nie będzie zadawał im cierpienia</w:t>
      </w:r>
    </w:p>
    <w:p w14:paraId="184E9EBF" w14:textId="77777777" w:rsidR="0010562F" w:rsidRDefault="0010562F">
      <w:pPr>
        <w:jc w:val="both"/>
        <w:rPr>
          <w:rFonts w:ascii="Times New Roman" w:hAnsi="Times New Roman"/>
          <w:color w:val="000000"/>
        </w:rPr>
      </w:pPr>
    </w:p>
    <w:p w14:paraId="1B2CB38C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Rozdział 6</w:t>
      </w:r>
    </w:p>
    <w:p w14:paraId="1CF0B124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58C87D28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OBLIGATORYJNA STERYLIZACJA I KASTRACJA ZWIERZĄT W SCHRONISKU DLA ZWIERZĄT</w:t>
      </w:r>
    </w:p>
    <w:p w14:paraId="1E764186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39BC6AED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§ 7.</w:t>
      </w:r>
    </w:p>
    <w:p w14:paraId="0C5ED740" w14:textId="77777777" w:rsidR="0010562F" w:rsidRDefault="0010562F">
      <w:pPr>
        <w:jc w:val="center"/>
        <w:rPr>
          <w:rFonts w:ascii="Times New Roman" w:hAnsi="Times New Roman"/>
          <w:b/>
        </w:rPr>
      </w:pPr>
    </w:p>
    <w:p w14:paraId="2D745ADD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1. Gmina realizuje obligatoryjną sterylizację albo kastrację zwierząt bezdomnych wraz </w:t>
      </w:r>
      <w:r>
        <w:rPr>
          <w:rFonts w:ascii="Times New Roman" w:hAnsi="Times New Roman"/>
          <w:color w:val="000000"/>
        </w:rPr>
        <w:br/>
        <w:t xml:space="preserve">z weterynaryjną opieką </w:t>
      </w:r>
      <w:proofErr w:type="spellStart"/>
      <w:r>
        <w:rPr>
          <w:rFonts w:ascii="Times New Roman" w:hAnsi="Times New Roman"/>
          <w:color w:val="000000"/>
        </w:rPr>
        <w:t>pozabiegową</w:t>
      </w:r>
      <w:proofErr w:type="spellEnd"/>
      <w:r>
        <w:rPr>
          <w:rFonts w:ascii="Times New Roman" w:hAnsi="Times New Roman"/>
          <w:color w:val="000000"/>
        </w:rPr>
        <w:t xml:space="preserve"> w Schronisku.</w:t>
      </w:r>
    </w:p>
    <w:p w14:paraId="63CE94FE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2.</w:t>
      </w: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color w:val="000000"/>
        </w:rPr>
        <w:t>Zabiegom o których mowa w ust. 1 nie podlegają zwierzęta umieszczone w Schronisku, poddane 15 dniowej  kwarantannie.</w:t>
      </w:r>
    </w:p>
    <w:p w14:paraId="0736C3C5" w14:textId="77777777" w:rsidR="0010562F" w:rsidRDefault="0010562F">
      <w:pPr>
        <w:jc w:val="both"/>
        <w:rPr>
          <w:rFonts w:ascii="TimesNewRomanPSMT" w:hAnsi="TimesNewRomanPSMT"/>
          <w:color w:val="000000"/>
        </w:rPr>
      </w:pPr>
    </w:p>
    <w:p w14:paraId="5B011AD5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Rozdział 7</w:t>
      </w:r>
    </w:p>
    <w:p w14:paraId="546F350B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4952D4C4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POSZUKIWANIE WŁAŚCICIELI DLA BEZDOMNYCH ZWIERZĄT</w:t>
      </w:r>
    </w:p>
    <w:p w14:paraId="09B94104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22FFF9D1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 xml:space="preserve">§ 8. </w:t>
      </w:r>
    </w:p>
    <w:p w14:paraId="511F85B7" w14:textId="77777777" w:rsidR="0010562F" w:rsidRDefault="0010562F">
      <w:pPr>
        <w:jc w:val="both"/>
        <w:rPr>
          <w:rFonts w:ascii="TimesNewRomanPSMT" w:hAnsi="TimesNewRomanPSMT"/>
          <w:color w:val="000000"/>
        </w:rPr>
      </w:pPr>
    </w:p>
    <w:p w14:paraId="41599F90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Poszukiwanie właścicieli dla bezdomnych zwierząt realizowane jest poprzez następujące działania:</w:t>
      </w:r>
    </w:p>
    <w:p w14:paraId="264B283D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1. Gmina informuje mieszkańców o zwierzętach gotowych do przygarnięcia poprzez zamieszczanie informacji i zdjęć w gminnych mediach społecznościowych, oraz w budynku Urzędu;</w:t>
      </w:r>
    </w:p>
    <w:p w14:paraId="2C53663B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2. Schronisko  prowadzi działania zmierzające do pozyskania nowych właścicieli i oddania zwierząt do adopcji osobom gotowym zapewnić zwierzęciu należyte warunki bytowania;</w:t>
      </w:r>
    </w:p>
    <w:p w14:paraId="1685B682" w14:textId="77777777" w:rsidR="0010562F" w:rsidRDefault="0010562F">
      <w:pPr>
        <w:jc w:val="both"/>
        <w:rPr>
          <w:rFonts w:ascii="Times New Roman" w:hAnsi="Times New Roman"/>
          <w:color w:val="000000"/>
        </w:rPr>
      </w:pPr>
    </w:p>
    <w:p w14:paraId="22B7613C" w14:textId="77777777" w:rsidR="0010562F" w:rsidRDefault="0010562F">
      <w:pPr>
        <w:jc w:val="both"/>
        <w:rPr>
          <w:rFonts w:ascii="Times New Roman" w:hAnsi="Times New Roman"/>
          <w:color w:val="000000"/>
        </w:rPr>
      </w:pPr>
    </w:p>
    <w:p w14:paraId="701A03A0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Rozdział 8</w:t>
      </w:r>
    </w:p>
    <w:p w14:paraId="310A003F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67B832BF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USYPIANIE ŚLEPYCH MIOTÓW ZWIERZĄT BEZDOMNYCH</w:t>
      </w:r>
    </w:p>
    <w:p w14:paraId="207FBCA1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5F742DE6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§ 9.</w:t>
      </w:r>
    </w:p>
    <w:p w14:paraId="0711C05A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4F0CF078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1. Usypianie ślepych miotów może być realizowane wyłącznie przez lekarza weterynarii. </w:t>
      </w:r>
    </w:p>
    <w:p w14:paraId="3E721924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2.Usługa usypiania ślepych miotów realizowana jest przez lekarza weterynarii Kingę Jamróz, „MARWET”  Plac Wolności 10, 87-610 Dobrzyń nad Wisłą;</w:t>
      </w:r>
    </w:p>
    <w:p w14:paraId="3A3B42FC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3. Zwłoki uśpionych zwierząt powinny być odpowiednio zabezpieczone do czasu zabrania ich przez podmiot zajmujący się zbieraniem i transportem martwych zwierząt do utylizacji tj. PPH „Hetman” sp. z o. o. z siedzibą Florianów 24, 99-311 Bedlno.</w:t>
      </w:r>
    </w:p>
    <w:p w14:paraId="0E858D46" w14:textId="77777777" w:rsidR="0010562F" w:rsidRDefault="0010562F">
      <w:pPr>
        <w:jc w:val="both"/>
        <w:rPr>
          <w:rFonts w:ascii="TimesNewRomanPSMT" w:hAnsi="TimesNewRomanPSMT"/>
          <w:color w:val="000000"/>
          <w:sz w:val="18"/>
        </w:rPr>
      </w:pPr>
    </w:p>
    <w:p w14:paraId="34897419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Rozdział 9</w:t>
      </w:r>
    </w:p>
    <w:p w14:paraId="1837A95E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2A693D29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WSKAZANIE GOSPODARSTWA ROLNEGO W CELU ZAPEWNIENIA MIEJSCA DLA ZWIERZĄT GOSPODARSKICH</w:t>
      </w:r>
    </w:p>
    <w:p w14:paraId="225C28B6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4492874A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§ 10.</w:t>
      </w:r>
    </w:p>
    <w:p w14:paraId="445CEC10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3BD8F4E9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1. Miejsce dla zwierząt gospodarskich z terenu Gminy  zapewni gospodarstwo rolne w miejscowości Bądkowo Kościelne, ul. Jana Pawła II 14, 09-414 Brudzeń Duży </w:t>
      </w:r>
    </w:p>
    <w:p w14:paraId="0D3852FC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2. Jednocześnie z umieszczeniem zwierząt w gospodarstwie, Gmina  podejmuje starania w zakresie znalezienia nowego właściciela dla tych zwierząt.</w:t>
      </w:r>
    </w:p>
    <w:p w14:paraId="44D433D6" w14:textId="77777777" w:rsidR="0010562F" w:rsidRDefault="0010562F">
      <w:pPr>
        <w:jc w:val="both"/>
        <w:rPr>
          <w:rFonts w:ascii="Times New Roman" w:hAnsi="Times New Roman"/>
          <w:color w:val="000000"/>
        </w:rPr>
      </w:pPr>
    </w:p>
    <w:p w14:paraId="1BD56B9E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lastRenderedPageBreak/>
        <w:t>Rozdział 10</w:t>
      </w:r>
    </w:p>
    <w:p w14:paraId="658E3BD3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1C9A0D08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ZAPEWNIENIE CAŁODOBOWEJ OPIEKI WETERYNARYJNEJ W PRZYPADKACH ZDARZEŃ DROGOWYCH Z UDZIAŁEM ZWIERZĄT</w:t>
      </w:r>
    </w:p>
    <w:p w14:paraId="5CF2BDA7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67629006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§ 11.</w:t>
      </w:r>
    </w:p>
    <w:p w14:paraId="4B3C26A6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5DA37A6E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Zapewnienie całodobowej opieki weterynaryjnej w przypadkach zdarzeń drogowych z udziałem zwierząt realizowane jest  przez  lekarza weterynarii Kingę Jamróz, „MARWET”  Plac Wolności 10, 87-610 Dobrzyń nad Wisłą;</w:t>
      </w:r>
    </w:p>
    <w:p w14:paraId="639CBCC7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0F0310F0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Rozdział 11</w:t>
      </w:r>
    </w:p>
    <w:p w14:paraId="03AD7738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30C36361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EDUKACJA MIESZKAŃCÓW GMINY BRUDZEŃ DUŻY W ZAKRESIE HUMANITARNEGO TRAKTOWANIA ZWIERZĄT</w:t>
      </w:r>
    </w:p>
    <w:p w14:paraId="52C85761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6ACD0797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§ 12.</w:t>
      </w:r>
    </w:p>
    <w:p w14:paraId="56A92683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323756C4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Gmina prowadzi edukację mieszkańców w zakresie humanitarnego traktowania zwierząt, </w:t>
      </w:r>
      <w:r>
        <w:rPr>
          <w:rFonts w:ascii="Times New Roman" w:hAnsi="Times New Roman"/>
          <w:color w:val="000000"/>
        </w:rPr>
        <w:br/>
        <w:t>w szczególności w następujący sposób:</w:t>
      </w:r>
    </w:p>
    <w:p w14:paraId="10087B9E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1) edukowanie w zakresie przepisów o ochronie zwierząt, w tym  wyjaśnianie zasadności obowiązków człowieka wobec zwierząt oraz egzekwowania przepisów;</w:t>
      </w:r>
    </w:p>
    <w:p w14:paraId="307B0AC8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2) promowanie prawidłowych </w:t>
      </w:r>
      <w:proofErr w:type="spellStart"/>
      <w:r>
        <w:rPr>
          <w:rFonts w:ascii="Times New Roman" w:hAnsi="Times New Roman"/>
          <w:color w:val="000000"/>
        </w:rPr>
        <w:t>zachowań</w:t>
      </w:r>
      <w:proofErr w:type="spellEnd"/>
      <w:r>
        <w:rPr>
          <w:rFonts w:ascii="Times New Roman" w:hAnsi="Times New Roman"/>
          <w:color w:val="000000"/>
        </w:rPr>
        <w:t xml:space="preserve"> i postaw człowieka w stosunku do zwierząt oraz edukacja</w:t>
      </w:r>
    </w:p>
    <w:p w14:paraId="7B595ED6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społeczeństwa w zakresie obowiązków spoczywających na opiekunach i właścicielach kotów,   psów oraz zwierząt gospodarskich;</w:t>
      </w:r>
    </w:p>
    <w:p w14:paraId="2E98432F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3) edukacja mieszkańców Gminy  w zakresie humanitarnego zachowania człowieka wobec zwierząt </w:t>
      </w:r>
      <w:r>
        <w:rPr>
          <w:rFonts w:ascii="Times New Roman" w:hAnsi="Times New Roman"/>
          <w:color w:val="000000"/>
        </w:rPr>
        <w:br/>
        <w:t>i propagowanie sterylizacji, kastracji, jak również współpracy w zakresie adopcji zwierząt bezdomnych.</w:t>
      </w:r>
    </w:p>
    <w:p w14:paraId="22563D44" w14:textId="77777777" w:rsidR="0010562F" w:rsidRDefault="0010562F">
      <w:pPr>
        <w:jc w:val="center"/>
        <w:rPr>
          <w:color w:val="000000"/>
        </w:rPr>
      </w:pPr>
    </w:p>
    <w:p w14:paraId="61790F5A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7C4ECBA1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Rozdział 12</w:t>
      </w:r>
    </w:p>
    <w:p w14:paraId="75E6DAD1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34658388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PLAN STERYLIZACJI LUB KASTRACJI ZWIERZĄT</w:t>
      </w:r>
    </w:p>
    <w:p w14:paraId="3573B8C5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33843888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§ 13.</w:t>
      </w:r>
    </w:p>
    <w:p w14:paraId="72798083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3A4409E4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1. Sterylizacja lub kastracja zwierząt prowadzona jest poprzez:</w:t>
      </w:r>
    </w:p>
    <w:p w14:paraId="5F3C43AC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1) finansowanie z budżetu Gminy kosztów zabiegu sterylizacji lub kastracji psów i kotów (obu płci): a) przysługujące właścicielom zwierząt, którzy zamieszkują na terenie Gminy , w ilości maksymalnie </w:t>
      </w:r>
      <w:r>
        <w:rPr>
          <w:rFonts w:ascii="Times New Roman" w:hAnsi="Times New Roman"/>
          <w:color w:val="000000"/>
        </w:rPr>
        <w:br/>
        <w:t>2 szt. zwierząt rocznie w odniesieniu do jednego właściciela. Zabieg sterylizacji lub kastracji, realizować będzie lekarz weterynarii, z którym zostanie podpisana umowa.</w:t>
      </w:r>
    </w:p>
    <w:p w14:paraId="25FD0124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b) bezdomnych – wykonywać będzie Schronisko.  </w:t>
      </w:r>
    </w:p>
    <w:p w14:paraId="76218BE1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2) realizację projektu „Mazowieckiego Programu Wsparcia Zapobiegania Bezdomności Zwierząt - Mazowsze dla zwierząt 2025”, którego celem  jest wsparcie finansowe gmin w działaniach dążących do ograniczenia zjawiska bezdomności zwierząt, a w szczególności zmniejszenie niekontrolowanego rozmnażania się psów i kotów właścicielskich oraz kotów wolno żyjących w celu zapobiegania bezdomności. Wzór wniosku o przeprowadzenie zabiegu w ramach  „Mazowieckiego Programu Wsparcia Zapobiegania Bezdomności Zwierząt - Mazowsze dla zwierząt 2025” stanowi załącznik </w:t>
      </w:r>
      <w:r>
        <w:rPr>
          <w:rFonts w:ascii="Times New Roman" w:hAnsi="Times New Roman"/>
          <w:color w:val="000000"/>
        </w:rPr>
        <w:br/>
        <w:t>nr 1 do niniejszego Programu. Wzór skierowania na zabieg sterylizacji, kastracji i elektroniczne (</w:t>
      </w:r>
      <w:proofErr w:type="spellStart"/>
      <w:r>
        <w:rPr>
          <w:rFonts w:ascii="Times New Roman" w:hAnsi="Times New Roman"/>
          <w:color w:val="000000"/>
        </w:rPr>
        <w:t>czipowanie</w:t>
      </w:r>
      <w:proofErr w:type="spellEnd"/>
      <w:r>
        <w:rPr>
          <w:rFonts w:ascii="Times New Roman" w:hAnsi="Times New Roman"/>
          <w:color w:val="000000"/>
        </w:rPr>
        <w:t xml:space="preserve"> psów/kotów) oznaczenie  właścicielskich w ramach  „Mazowieckiego Programu </w:t>
      </w:r>
      <w:r>
        <w:rPr>
          <w:rFonts w:ascii="Times New Roman" w:hAnsi="Times New Roman"/>
          <w:color w:val="000000"/>
        </w:rPr>
        <w:lastRenderedPageBreak/>
        <w:t>Wsparcia Zapobiegania Bezdomności Zwierząt - Mazowsze dla zwierząt 2025”stanowi załącznik nr 2 do niniejszego Programu .</w:t>
      </w:r>
    </w:p>
    <w:p w14:paraId="000033B9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2. Psy i koty, które do tej pory nie zostały oznaczone elektronicznym „</w:t>
      </w:r>
      <w:proofErr w:type="spellStart"/>
      <w:r>
        <w:rPr>
          <w:rFonts w:ascii="Times New Roman" w:hAnsi="Times New Roman"/>
          <w:color w:val="000000"/>
        </w:rPr>
        <w:t>czipem</w:t>
      </w:r>
      <w:proofErr w:type="spellEnd"/>
      <w:r>
        <w:rPr>
          <w:rFonts w:ascii="Times New Roman" w:hAnsi="Times New Roman"/>
          <w:color w:val="000000"/>
        </w:rPr>
        <w:t>”, w dniu przeprowadzanego zabiegu sterylizacji/kastracji będą dodatkowo oznakowane. Dane właściciela oraz numer „</w:t>
      </w:r>
      <w:proofErr w:type="spellStart"/>
      <w:r>
        <w:rPr>
          <w:rFonts w:ascii="Times New Roman" w:hAnsi="Times New Roman"/>
          <w:color w:val="000000"/>
        </w:rPr>
        <w:t>czipa</w:t>
      </w:r>
      <w:proofErr w:type="spellEnd"/>
      <w:r>
        <w:rPr>
          <w:rFonts w:ascii="Times New Roman" w:hAnsi="Times New Roman"/>
          <w:color w:val="000000"/>
        </w:rPr>
        <w:t>” zwierzęcia zostaną wprowadzone do ogólnopolskiej bazy danych zwierząt oznakowanych.</w:t>
      </w:r>
    </w:p>
    <w:p w14:paraId="22CCF2C9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br/>
      </w:r>
    </w:p>
    <w:p w14:paraId="2B8AD3CD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Rozdział 13</w:t>
      </w:r>
    </w:p>
    <w:p w14:paraId="07EC2B61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0A48DBCB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WYSOKOŚĆ ŚRODKÓW FINANSOWYCH PRZEZNACZONYCH NA REALIZACJĘ PROGRAMU ORAZ SPOSÓB ICH WYDATKOWANIA</w:t>
      </w:r>
    </w:p>
    <w:p w14:paraId="2824AD06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220E9473" w14:textId="77777777" w:rsidR="0010562F" w:rsidRDefault="00000000">
      <w:pPr>
        <w:jc w:val="center"/>
        <w:rPr>
          <w:color w:val="000000"/>
        </w:rPr>
      </w:pPr>
      <w:r>
        <w:rPr>
          <w:rFonts w:ascii="Times New Roman" w:hAnsi="Times New Roman"/>
          <w:b/>
          <w:color w:val="000000"/>
        </w:rPr>
        <w:t>§ 14.</w:t>
      </w:r>
    </w:p>
    <w:p w14:paraId="2461CE61" w14:textId="77777777" w:rsidR="0010562F" w:rsidRDefault="0010562F">
      <w:pPr>
        <w:jc w:val="center"/>
        <w:rPr>
          <w:rFonts w:ascii="Times New Roman" w:hAnsi="Times New Roman"/>
          <w:b/>
          <w:color w:val="000000"/>
        </w:rPr>
      </w:pPr>
    </w:p>
    <w:p w14:paraId="57372778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1. Koszty realizacji zadań określonych w niniejszym Programie ponosi Gmina.</w:t>
      </w:r>
    </w:p>
    <w:p w14:paraId="79F20453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>2. Na realizację zadania w 2025 roku Gmina  przeznaczyła środki w wysokości 85 000,00 zł., które  będą wydatkowane w następujący sposób:</w:t>
      </w:r>
    </w:p>
    <w:p w14:paraId="549CED45" w14:textId="77777777" w:rsidR="0010562F" w:rsidRDefault="0010562F">
      <w:pPr>
        <w:jc w:val="both"/>
        <w:rPr>
          <w:color w:val="000000"/>
        </w:rPr>
      </w:pPr>
    </w:p>
    <w:tbl>
      <w:tblPr>
        <w:tblW w:w="9360" w:type="dxa"/>
        <w:tblInd w:w="10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92"/>
        <w:gridCol w:w="6488"/>
        <w:gridCol w:w="1980"/>
      </w:tblGrid>
      <w:tr w:rsidR="0010562F" w14:paraId="3088174F" w14:textId="77777777">
        <w:trPr>
          <w:trHeight w:hRule="exact" w:val="504"/>
        </w:trPr>
        <w:tc>
          <w:tcPr>
            <w:tcW w:w="892" w:type="dxa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262626"/>
            </w:tcBorders>
            <w:shd w:val="clear" w:color="auto" w:fill="FEFEFE"/>
            <w:vAlign w:val="center"/>
          </w:tcPr>
          <w:p w14:paraId="2347597E" w14:textId="77777777" w:rsidR="0010562F" w:rsidRDefault="00000000">
            <w:pPr>
              <w:pStyle w:val="Zawartoramki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1"/>
              </w:rPr>
              <w:t>Lp.</w:t>
            </w:r>
          </w:p>
        </w:tc>
        <w:tc>
          <w:tcPr>
            <w:tcW w:w="6488" w:type="dxa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262626"/>
            </w:tcBorders>
            <w:shd w:val="clear" w:color="auto" w:fill="FEFEFE"/>
          </w:tcPr>
          <w:p w14:paraId="0341000F" w14:textId="77777777" w:rsidR="0010562F" w:rsidRDefault="00000000">
            <w:pPr>
              <w:pStyle w:val="Zawartoramki"/>
              <w:spacing w:before="67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1"/>
              </w:rPr>
              <w:t>Przeznaczenie środków</w:t>
            </w:r>
          </w:p>
        </w:tc>
        <w:tc>
          <w:tcPr>
            <w:tcW w:w="1980" w:type="dxa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262626"/>
            </w:tcBorders>
            <w:shd w:val="clear" w:color="auto" w:fill="FEFEFE"/>
            <w:vAlign w:val="center"/>
          </w:tcPr>
          <w:p w14:paraId="6FABE549" w14:textId="77777777" w:rsidR="0010562F" w:rsidRDefault="00000000">
            <w:pPr>
              <w:pStyle w:val="Zawartoramki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3"/>
              </w:rPr>
              <w:t>Wysokość Środków</w:t>
            </w:r>
          </w:p>
        </w:tc>
      </w:tr>
      <w:tr w:rsidR="0010562F" w14:paraId="43D048F3" w14:textId="77777777">
        <w:trPr>
          <w:trHeight w:hRule="exact" w:val="2867"/>
        </w:trPr>
        <w:tc>
          <w:tcPr>
            <w:tcW w:w="892" w:type="dxa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262626"/>
            </w:tcBorders>
            <w:shd w:val="clear" w:color="auto" w:fill="FEFEFE"/>
            <w:vAlign w:val="center"/>
          </w:tcPr>
          <w:p w14:paraId="6FF310EE" w14:textId="77777777" w:rsidR="0010562F" w:rsidRDefault="00000000">
            <w:pPr>
              <w:pStyle w:val="Zawartoramki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I</w:t>
            </w:r>
          </w:p>
        </w:tc>
        <w:tc>
          <w:tcPr>
            <w:tcW w:w="6488" w:type="dxa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262626"/>
            </w:tcBorders>
            <w:shd w:val="clear" w:color="auto" w:fill="FEFEFE"/>
            <w:vAlign w:val="center"/>
          </w:tcPr>
          <w:p w14:paraId="5ADD757E" w14:textId="77777777" w:rsidR="0010562F" w:rsidRDefault="00000000">
            <w:pPr>
              <w:pStyle w:val="Zawartoramki"/>
              <w:ind w:left="100" w:right="62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1"/>
              </w:rPr>
              <w:t>-zapewnienie bezdomnym zwierzętom miejsca w schronisku</w:t>
            </w:r>
          </w:p>
          <w:p w14:paraId="7CF14680" w14:textId="77777777" w:rsidR="0010562F" w:rsidRDefault="00000000">
            <w:pPr>
              <w:pStyle w:val="Zawartoramki"/>
              <w:ind w:left="100" w:right="62" w:firstLine="52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dla zwierząt,</w:t>
            </w:r>
          </w:p>
          <w:p w14:paraId="4F2A93A3" w14:textId="77777777" w:rsidR="0010562F" w:rsidRDefault="00000000">
            <w:pPr>
              <w:pStyle w:val="Zawartoramki"/>
              <w:ind w:left="100" w:right="62" w:firstLine="28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odłowienie bezdomnych zwierząt i transport z miejsca odłowienia do schroniska ,</w:t>
            </w:r>
          </w:p>
          <w:p w14:paraId="2F6EA6DD" w14:textId="77777777" w:rsidR="0010562F" w:rsidRDefault="00000000">
            <w:pPr>
              <w:pStyle w:val="Zawartoramki"/>
              <w:ind w:left="100" w:right="62" w:firstLine="24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1"/>
              </w:rPr>
              <w:t>- poszukiwanie właścicieli dla bezdomnych zwierząt,</w:t>
            </w:r>
          </w:p>
          <w:p w14:paraId="43042D2C" w14:textId="77777777" w:rsidR="0010562F" w:rsidRDefault="00000000">
            <w:pPr>
              <w:pStyle w:val="Zawartoramki"/>
              <w:ind w:left="128" w:right="62" w:hanging="9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3"/>
              </w:rPr>
              <w:t xml:space="preserve">-obligatoryjna sterylizacja bądź kastracja zwierząt </w:t>
            </w:r>
            <w:r>
              <w:rPr>
                <w:rFonts w:ascii="Times New Roman" w:hAnsi="Times New Roman"/>
                <w:color w:val="000000"/>
                <w:spacing w:val="3"/>
              </w:rPr>
              <w:br/>
              <w:t>w schronisku dla zwierząt,</w:t>
            </w:r>
          </w:p>
          <w:p w14:paraId="1245D65E" w14:textId="77777777" w:rsidR="0010562F" w:rsidRDefault="00000000">
            <w:pPr>
              <w:pStyle w:val="Zawartoramki"/>
              <w:ind w:left="100" w:right="62" w:firstLine="14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1"/>
              </w:rPr>
              <w:t>-obligatoryjne oznakowanie zwierząt w schronisku dla</w:t>
            </w:r>
          </w:p>
          <w:p w14:paraId="1C3D7E69" w14:textId="77777777" w:rsidR="0010562F" w:rsidRDefault="00000000">
            <w:pPr>
              <w:pStyle w:val="Zawartoramki"/>
              <w:ind w:left="100" w:right="62" w:firstLine="4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3"/>
              </w:rPr>
              <w:t>zwierząt.</w:t>
            </w:r>
          </w:p>
        </w:tc>
        <w:tc>
          <w:tcPr>
            <w:tcW w:w="1980" w:type="dxa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262626"/>
            </w:tcBorders>
            <w:shd w:val="clear" w:color="auto" w:fill="FEFEFE"/>
            <w:vAlign w:val="bottom"/>
          </w:tcPr>
          <w:p w14:paraId="7E2746B3" w14:textId="77777777" w:rsidR="0010562F" w:rsidRDefault="00000000">
            <w:pPr>
              <w:pStyle w:val="Zawartoramki"/>
              <w:spacing w:after="72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3"/>
              </w:rPr>
              <w:t>50 000,00 zł</w:t>
            </w:r>
          </w:p>
        </w:tc>
      </w:tr>
      <w:tr w:rsidR="0010562F" w14:paraId="45C79447" w14:textId="77777777">
        <w:trPr>
          <w:trHeight w:hRule="exact" w:val="1080"/>
        </w:trPr>
        <w:tc>
          <w:tcPr>
            <w:tcW w:w="892" w:type="dxa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262626"/>
            </w:tcBorders>
            <w:shd w:val="clear" w:color="auto" w:fill="FEFEFE"/>
          </w:tcPr>
          <w:p w14:paraId="288B58F0" w14:textId="77777777" w:rsidR="0010562F" w:rsidRDefault="00000000">
            <w:pPr>
              <w:pStyle w:val="Zawartoramki"/>
              <w:spacing w:before="62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488" w:type="dxa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262626"/>
            </w:tcBorders>
            <w:shd w:val="clear" w:color="auto" w:fill="FEFEFE"/>
          </w:tcPr>
          <w:p w14:paraId="04DFADAE" w14:textId="77777777" w:rsidR="0010562F" w:rsidRDefault="00000000">
            <w:pPr>
              <w:pStyle w:val="Zawartoramki"/>
              <w:spacing w:before="57"/>
              <w:ind w:left="104" w:right="62" w:firstLine="15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Zapewnienie całodobowej opieki weterynaryjnej w przypadkach zdarzeń drogowych z udziałem zwierząt,</w:t>
            </w:r>
            <w:r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</w:rPr>
              <w:t>opieka nad wolno żyjącymi kotami, w tym ich dokarmianie.</w:t>
            </w:r>
          </w:p>
        </w:tc>
        <w:tc>
          <w:tcPr>
            <w:tcW w:w="1980" w:type="dxa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262626"/>
            </w:tcBorders>
            <w:shd w:val="clear" w:color="auto" w:fill="FEFEFE"/>
            <w:vAlign w:val="center"/>
          </w:tcPr>
          <w:p w14:paraId="1416B26C" w14:textId="77777777" w:rsidR="0010562F" w:rsidRDefault="00000000">
            <w:pPr>
              <w:pStyle w:val="Zawartoramki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2"/>
              </w:rPr>
              <w:t>5 000,00 zł</w:t>
            </w:r>
          </w:p>
        </w:tc>
      </w:tr>
      <w:tr w:rsidR="0010562F" w14:paraId="011061A2" w14:textId="77777777">
        <w:trPr>
          <w:trHeight w:hRule="exact" w:val="445"/>
        </w:trPr>
        <w:tc>
          <w:tcPr>
            <w:tcW w:w="892" w:type="dxa"/>
            <w:tcBorders>
              <w:left w:val="single" w:sz="4" w:space="0" w:color="262626"/>
              <w:bottom w:val="single" w:sz="4" w:space="0" w:color="262626"/>
              <w:right w:val="single" w:sz="4" w:space="0" w:color="262626"/>
            </w:tcBorders>
            <w:shd w:val="clear" w:color="auto" w:fill="FEFEFE"/>
          </w:tcPr>
          <w:p w14:paraId="149046BB" w14:textId="77777777" w:rsidR="0010562F" w:rsidRDefault="00000000">
            <w:pPr>
              <w:pStyle w:val="Zawartoramki"/>
              <w:spacing w:before="115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14"/>
              </w:rPr>
              <w:t>3</w:t>
            </w:r>
          </w:p>
        </w:tc>
        <w:tc>
          <w:tcPr>
            <w:tcW w:w="6488" w:type="dxa"/>
            <w:tcBorders>
              <w:left w:val="single" w:sz="4" w:space="0" w:color="262626"/>
              <w:bottom w:val="single" w:sz="4" w:space="0" w:color="262626"/>
              <w:right w:val="single" w:sz="4" w:space="0" w:color="262626"/>
            </w:tcBorders>
            <w:shd w:val="clear" w:color="auto" w:fill="FEFEFE"/>
          </w:tcPr>
          <w:p w14:paraId="7DF62CBA" w14:textId="77777777" w:rsidR="0010562F" w:rsidRDefault="00000000">
            <w:pPr>
              <w:pStyle w:val="Zawartoramki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Usługi związane z realizacją planu sterylizacji i kastracji zwierząt</w:t>
            </w:r>
          </w:p>
        </w:tc>
        <w:tc>
          <w:tcPr>
            <w:tcW w:w="1980" w:type="dxa"/>
            <w:tcBorders>
              <w:left w:val="single" w:sz="4" w:space="0" w:color="262626"/>
              <w:bottom w:val="single" w:sz="4" w:space="0" w:color="262626"/>
              <w:right w:val="single" w:sz="4" w:space="0" w:color="262626"/>
            </w:tcBorders>
            <w:shd w:val="clear" w:color="auto" w:fill="FEFEFE"/>
            <w:vAlign w:val="center"/>
          </w:tcPr>
          <w:p w14:paraId="681ECFA2" w14:textId="77777777" w:rsidR="0010562F" w:rsidRDefault="00000000">
            <w:pPr>
              <w:pStyle w:val="Zawartoramki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15"/>
              </w:rPr>
              <w:t>30 000,00zł</w:t>
            </w:r>
          </w:p>
        </w:tc>
      </w:tr>
    </w:tbl>
    <w:p w14:paraId="6C7E26EA" w14:textId="77777777" w:rsidR="0010562F" w:rsidRDefault="0010562F">
      <w:pPr>
        <w:rPr>
          <w:color w:val="000000"/>
        </w:rPr>
      </w:pPr>
    </w:p>
    <w:p w14:paraId="3EA7DF83" w14:textId="77777777" w:rsidR="0010562F" w:rsidRDefault="00000000">
      <w:pPr>
        <w:jc w:val="both"/>
        <w:rPr>
          <w:color w:val="000000"/>
        </w:rPr>
      </w:pPr>
      <w:r>
        <w:rPr>
          <w:rFonts w:ascii="Times New Roman" w:hAnsi="Times New Roman"/>
          <w:color w:val="000000"/>
        </w:rPr>
        <w:t xml:space="preserve">Środki, o których mowa w ust. 2 będą wydatkowane na realizacje zadań wskazanych w Programie </w:t>
      </w:r>
      <w:r>
        <w:rPr>
          <w:rFonts w:ascii="Times New Roman" w:hAnsi="Times New Roman"/>
          <w:color w:val="000000"/>
        </w:rPr>
        <w:br/>
        <w:t>w zależności od zaistniałych potrzeb oraz do momentu wyczerpania środków finansowych zabezpieczonych w budżecie Gminy na rok 2025 na ten cel.</w:t>
      </w:r>
    </w:p>
    <w:p w14:paraId="49367763" w14:textId="77777777" w:rsidR="0010562F" w:rsidRDefault="0010562F">
      <w:pPr>
        <w:jc w:val="both"/>
        <w:rPr>
          <w:rFonts w:ascii="TimesNewRomanPS-BoldMT" w:hAnsi="TimesNewRomanPS-BoldMT"/>
          <w:color w:val="000000"/>
          <w:sz w:val="20"/>
        </w:rPr>
      </w:pPr>
    </w:p>
    <w:p w14:paraId="498EDFCA" w14:textId="77777777" w:rsidR="0010562F" w:rsidRDefault="0010562F">
      <w:pPr>
        <w:jc w:val="both"/>
        <w:rPr>
          <w:rFonts w:ascii="TimesNewRomanPS-BoldMT" w:hAnsi="TimesNewRomanPS-BoldMT"/>
          <w:color w:val="000000"/>
          <w:sz w:val="20"/>
        </w:rPr>
      </w:pPr>
    </w:p>
    <w:p w14:paraId="092C2586" w14:textId="77777777" w:rsidR="0010562F" w:rsidRDefault="0010562F">
      <w:pPr>
        <w:jc w:val="both"/>
        <w:rPr>
          <w:rFonts w:ascii="TimesNewRomanPS-BoldMT" w:hAnsi="TimesNewRomanPS-BoldMT"/>
          <w:color w:val="000000"/>
          <w:sz w:val="20"/>
        </w:rPr>
      </w:pPr>
    </w:p>
    <w:p w14:paraId="7DA830AF" w14:textId="77777777" w:rsidR="0010562F" w:rsidRDefault="0010562F">
      <w:pPr>
        <w:jc w:val="both"/>
        <w:rPr>
          <w:rFonts w:ascii="TimesNewRomanPS-BoldMT" w:hAnsi="TimesNewRomanPS-BoldMT"/>
          <w:color w:val="000000"/>
          <w:sz w:val="20"/>
        </w:rPr>
      </w:pPr>
    </w:p>
    <w:p w14:paraId="3860B3D1" w14:textId="77777777" w:rsidR="0010562F" w:rsidRDefault="0010562F">
      <w:pPr>
        <w:jc w:val="both"/>
        <w:rPr>
          <w:rFonts w:ascii="TimesNewRomanPS-BoldMT" w:hAnsi="TimesNewRomanPS-BoldMT"/>
          <w:color w:val="000000"/>
          <w:sz w:val="20"/>
        </w:rPr>
      </w:pPr>
    </w:p>
    <w:p w14:paraId="70DF37B5" w14:textId="77777777" w:rsidR="0010562F" w:rsidRDefault="0010562F">
      <w:pPr>
        <w:jc w:val="both"/>
        <w:rPr>
          <w:rFonts w:ascii="TimesNewRomanPS-BoldMT" w:hAnsi="TimesNewRomanPS-BoldMT"/>
          <w:color w:val="000000"/>
          <w:sz w:val="20"/>
        </w:rPr>
      </w:pPr>
    </w:p>
    <w:p w14:paraId="3E691257" w14:textId="77777777" w:rsidR="0010562F" w:rsidRDefault="0010562F">
      <w:pPr>
        <w:jc w:val="both"/>
        <w:rPr>
          <w:rFonts w:ascii="TimesNewRomanPS-BoldMT" w:hAnsi="TimesNewRomanPS-BoldMT"/>
          <w:color w:val="000000"/>
          <w:sz w:val="20"/>
        </w:rPr>
      </w:pPr>
    </w:p>
    <w:p w14:paraId="5FF1698C" w14:textId="77777777" w:rsidR="0010562F" w:rsidRDefault="0010562F">
      <w:pPr>
        <w:jc w:val="both"/>
        <w:rPr>
          <w:rFonts w:ascii="TimesNewRomanPS-BoldMT" w:hAnsi="TimesNewRomanPS-BoldMT"/>
          <w:color w:val="000000"/>
          <w:sz w:val="20"/>
        </w:rPr>
      </w:pPr>
    </w:p>
    <w:p w14:paraId="4B6B06CF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63F12311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34DB2449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560BC794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1CF46869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67565058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755535C1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60FC1BA1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42BCECB2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64D13025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4830E038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1616A9F3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7E828E70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719F639C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0ABD3A82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187A30D2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22AFA67B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47928D62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5C46B421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1F79336D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07B6A37C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04AA7915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1AF3D47A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172B087E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68F177C7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128CFB5E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4593F21B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57BBCF0C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5B02E603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193ED516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1A817839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73EDE444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085B0270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26792E5F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11F4C862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76B81138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0E798556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66FCEE9C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105AC39F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050F624A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3A3A54D9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6AD5E9DD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2B79A5BE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74D83792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25D8DC2B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0B83287A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41B49568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47D47C64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3DB4D85A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5DDCCE3C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7AE0AFF5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18CB33E1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46920B8A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6BD18DF0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613F241A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4E58D349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40AE6931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7E065630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54256406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397B2C4C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455F2B96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6F17FA5F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05ED0966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718E3D55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78D3D751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71F83EED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5B92F7B7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30361DCB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2721C752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55E84EB5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4C205F41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10F310DD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57DAB65D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7C9303F2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2F0B45EA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5E85E42B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518F2E5F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7CF2C9CD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0934AEC5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45216141" w14:textId="77777777" w:rsidR="0010562F" w:rsidRDefault="0010562F">
      <w:pPr>
        <w:jc w:val="right"/>
        <w:rPr>
          <w:rFonts w:ascii="Times New Roman" w:hAnsi="Times New Roman"/>
          <w:sz w:val="16"/>
          <w:szCs w:val="16"/>
        </w:rPr>
      </w:pPr>
    </w:p>
    <w:p w14:paraId="2C9CE277" w14:textId="77777777" w:rsidR="0010562F" w:rsidRDefault="00000000">
      <w:pPr>
        <w:jc w:val="right"/>
      </w:pPr>
      <w:r>
        <w:rPr>
          <w:rFonts w:ascii="Times New Roman" w:hAnsi="Times New Roman"/>
          <w:sz w:val="16"/>
          <w:szCs w:val="16"/>
        </w:rPr>
        <w:lastRenderedPageBreak/>
        <w:t xml:space="preserve">Załącznik nr 1 do Programu opieki nad zwierzętami </w:t>
      </w:r>
    </w:p>
    <w:p w14:paraId="19A8BFA2" w14:textId="77777777" w:rsidR="0010562F" w:rsidRDefault="00000000">
      <w:pPr>
        <w:jc w:val="right"/>
      </w:pPr>
      <w:r>
        <w:rPr>
          <w:rFonts w:ascii="Times New Roman" w:hAnsi="Times New Roman"/>
          <w:sz w:val="16"/>
          <w:szCs w:val="16"/>
        </w:rPr>
        <w:t>bezdomnymi i zapobiegania  bezdomności zwierząt</w:t>
      </w:r>
    </w:p>
    <w:p w14:paraId="79CC5981" w14:textId="77777777" w:rsidR="0010562F" w:rsidRDefault="00000000">
      <w:pPr>
        <w:jc w:val="right"/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na terenie Gminy Brudzeń Duży w 2025 roku  </w:t>
      </w:r>
    </w:p>
    <w:p w14:paraId="2F9297C9" w14:textId="77777777" w:rsidR="0010562F" w:rsidRDefault="0010562F">
      <w:pPr>
        <w:jc w:val="right"/>
        <w:rPr>
          <w:rFonts w:ascii="Times New Roman" w:hAnsi="Times New Roman" w:cs="Times New Roman"/>
          <w:sz w:val="16"/>
          <w:szCs w:val="16"/>
        </w:rPr>
      </w:pPr>
    </w:p>
    <w:p w14:paraId="25D5BF7B" w14:textId="77777777" w:rsidR="0010562F" w:rsidRDefault="00000000">
      <w:pPr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Brudzeń Duży, </w:t>
      </w:r>
      <w:proofErr w:type="spellStart"/>
      <w:r>
        <w:rPr>
          <w:rFonts w:ascii="Times New Roman" w:hAnsi="Times New Roman" w:cs="Times New Roman"/>
        </w:rPr>
        <w:t>dn</w:t>
      </w:r>
      <w:proofErr w:type="spellEnd"/>
      <w:r>
        <w:rPr>
          <w:rFonts w:ascii="Times New Roman" w:hAnsi="Times New Roman" w:cs="Times New Roman"/>
        </w:rPr>
        <w:t xml:space="preserve"> ……………... r.</w:t>
      </w:r>
    </w:p>
    <w:p w14:paraId="141F93C6" w14:textId="77777777" w:rsidR="0010562F" w:rsidRDefault="00000000">
      <w:pPr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……………………………….………………….</w:t>
      </w:r>
    </w:p>
    <w:p w14:paraId="1A74CE5A" w14:textId="77777777" w:rsidR="0010562F" w:rsidRDefault="00000000">
      <w:pPr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imię i nazwisko wnioskodawcy</w:t>
      </w:r>
    </w:p>
    <w:p w14:paraId="0E1D07BF" w14:textId="77777777" w:rsidR="0010562F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Wójt Gminy Brudzeń Duży</w:t>
      </w:r>
    </w:p>
    <w:p w14:paraId="0ABEF4F2" w14:textId="77777777" w:rsidR="0010562F" w:rsidRDefault="00000000">
      <w:pPr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………………………………….……………….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14:paraId="5AC79120" w14:textId="77777777" w:rsidR="0010562F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>adres zamieszkania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ul. Toruńska 2</w:t>
      </w:r>
    </w:p>
    <w:p w14:paraId="35174EB8" w14:textId="77777777" w:rsidR="0010562F" w:rsidRDefault="00000000">
      <w:pPr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………………………………...…………………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14:paraId="5A33B75E" w14:textId="77777777" w:rsidR="0010562F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09-414 Brudzeń Duży</w:t>
      </w:r>
    </w:p>
    <w:p w14:paraId="0D0E78C7" w14:textId="77777777" w:rsidR="0010562F" w:rsidRDefault="00000000">
      <w:pPr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…………………………………………………..</w:t>
      </w:r>
    </w:p>
    <w:p w14:paraId="7F3C25C8" w14:textId="77777777" w:rsidR="0010562F" w:rsidRDefault="00000000">
      <w:pPr>
        <w:rPr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tekefon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kontaktowy</w:t>
      </w:r>
    </w:p>
    <w:p w14:paraId="41827267" w14:textId="77777777" w:rsidR="0010562F" w:rsidRDefault="0010562F">
      <w:pPr>
        <w:rPr>
          <w:rFonts w:ascii="Times New Roman" w:hAnsi="Times New Roman" w:cs="Times New Roman"/>
        </w:rPr>
      </w:pPr>
    </w:p>
    <w:p w14:paraId="446B9FED" w14:textId="77777777" w:rsidR="0010562F" w:rsidRDefault="00000000">
      <w:pPr>
        <w:ind w:left="49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6FE31E03" w14:textId="77777777" w:rsidR="0010562F" w:rsidRDefault="0010562F">
      <w:pPr>
        <w:jc w:val="center"/>
        <w:rPr>
          <w:rFonts w:ascii="Times New Roman" w:hAnsi="Times New Roman" w:cs="Times New Roman"/>
          <w:b/>
        </w:rPr>
      </w:pPr>
    </w:p>
    <w:p w14:paraId="77034DE6" w14:textId="77777777" w:rsidR="0010562F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bidi="ar-SA"/>
        </w:rPr>
        <w:t>WNIOSEK NR ……...</w:t>
      </w:r>
      <w:r>
        <w:rPr>
          <w:rFonts w:ascii="Times New Roman" w:hAnsi="Times New Roman" w:cs="Times New Roman"/>
          <w:b/>
        </w:rPr>
        <w:t xml:space="preserve">  </w:t>
      </w:r>
    </w:p>
    <w:p w14:paraId="54D077A6" w14:textId="77777777" w:rsidR="0010562F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bidi="ar-SA"/>
        </w:rPr>
        <w:t>O UZYSKANIE SKIEROWANIA</w:t>
      </w:r>
      <w:r>
        <w:rPr>
          <w:rFonts w:ascii="Times New Roman" w:eastAsia="Times New Roman" w:hAnsi="Times New Roman" w:cs="Times New Roman"/>
          <w:b/>
          <w:bCs/>
          <w:color w:val="000000"/>
          <w:lang w:bidi="ar-SA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w ramach  </w:t>
      </w:r>
      <w:r>
        <w:rPr>
          <w:rFonts w:ascii="Times New Roman" w:hAnsi="Times New Roman" w:cs="Times New Roman"/>
          <w:b/>
          <w:bCs/>
          <w:color w:val="000000"/>
        </w:rPr>
        <w:t xml:space="preserve">„Mazowieckiego Programu Wsparcia Zapobiegania Bezdomności Zwierząt - </w:t>
      </w:r>
      <w:r>
        <w:rPr>
          <w:rFonts w:ascii="Times New Roman" w:eastAsia="Times New Roman" w:hAnsi="Times New Roman" w:cs="Times New Roman"/>
          <w:b/>
          <w:bCs/>
          <w:color w:val="000000"/>
          <w:lang w:bidi="ar-SA"/>
        </w:rPr>
        <w:t>Mazowsze dla zwierząt 2025”.</w:t>
      </w:r>
    </w:p>
    <w:p w14:paraId="5C8B0853" w14:textId="77777777" w:rsidR="0010562F" w:rsidRDefault="0010562F">
      <w:pPr>
        <w:jc w:val="center"/>
        <w:rPr>
          <w:rFonts w:ascii="Times New Roman" w:hAnsi="Times New Roman" w:cs="Times New Roman"/>
          <w:b/>
        </w:rPr>
      </w:pPr>
    </w:p>
    <w:tbl>
      <w:tblPr>
        <w:tblW w:w="9583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5"/>
        <w:gridCol w:w="4828"/>
      </w:tblGrid>
      <w:tr w:rsidR="0010562F" w14:paraId="4A38213B" w14:textId="77777777">
        <w:trPr>
          <w:trHeight w:hRule="exact" w:val="667"/>
        </w:trPr>
        <w:tc>
          <w:tcPr>
            <w:tcW w:w="4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CCB3D01" w14:textId="77777777" w:rsidR="0010562F" w:rsidRDefault="00000000">
            <w:pPr>
              <w:widowControl w:val="0"/>
              <w:shd w:val="clear" w:color="auto" w:fill="FFFFFF"/>
              <w:spacing w:line="278" w:lineRule="exact"/>
              <w:ind w:right="40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 Imię i nazwisko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F03BEE" w14:textId="77777777" w:rsidR="0010562F" w:rsidRDefault="0010562F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</w:tc>
      </w:tr>
      <w:tr w:rsidR="0010562F" w14:paraId="098C3067" w14:textId="77777777">
        <w:trPr>
          <w:trHeight w:hRule="exact" w:val="783"/>
        </w:trPr>
        <w:tc>
          <w:tcPr>
            <w:tcW w:w="475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65FB35E" w14:textId="77777777" w:rsidR="0010562F" w:rsidRDefault="00000000">
            <w:pPr>
              <w:widowControl w:val="0"/>
              <w:shd w:val="clear" w:color="auto" w:fill="FFFFFF"/>
              <w:spacing w:line="274" w:lineRule="exact"/>
              <w:ind w:left="3" w:right="65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Adres zamieszkania, numer telefonu</w:t>
            </w:r>
          </w:p>
        </w:tc>
        <w:tc>
          <w:tcPr>
            <w:tcW w:w="4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70FC50" w14:textId="77777777" w:rsidR="0010562F" w:rsidRDefault="0010562F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</w:tc>
      </w:tr>
      <w:tr w:rsidR="0010562F" w14:paraId="5E62B5A2" w14:textId="77777777">
        <w:trPr>
          <w:trHeight w:hRule="exact" w:val="571"/>
        </w:trPr>
        <w:tc>
          <w:tcPr>
            <w:tcW w:w="475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29A0C1" w14:textId="77777777" w:rsidR="0010562F" w:rsidRDefault="00000000">
            <w:pPr>
              <w:widowControl w:val="0"/>
              <w:shd w:val="clear" w:color="auto" w:fill="FFFFFF"/>
              <w:spacing w:line="274" w:lineRule="exact"/>
              <w:ind w:right="2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Ilość i rodzaj (pies/kot) zgłoszonych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 xml:space="preserve">zwierząt do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zabiegu (szt.)</w:t>
            </w:r>
          </w:p>
        </w:tc>
        <w:tc>
          <w:tcPr>
            <w:tcW w:w="4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090070" w14:textId="77777777" w:rsidR="0010562F" w:rsidRDefault="0010562F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</w:tc>
      </w:tr>
      <w:tr w:rsidR="0010562F" w14:paraId="2BE997BA" w14:textId="77777777">
        <w:trPr>
          <w:trHeight w:hRule="exact" w:val="691"/>
        </w:trPr>
        <w:tc>
          <w:tcPr>
            <w:tcW w:w="475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DEE5E4" w14:textId="77777777" w:rsidR="0010562F" w:rsidRDefault="00000000">
            <w:pPr>
              <w:widowControl w:val="0"/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Rodzaj zabiegu: sterylizacja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vertAlign w:val="superscript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(szt.) / kastracja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vertAlign w:val="superscript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(szt.)</w:t>
            </w:r>
          </w:p>
        </w:tc>
        <w:tc>
          <w:tcPr>
            <w:tcW w:w="4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260DBC" w14:textId="77777777" w:rsidR="0010562F" w:rsidRDefault="0010562F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</w:tc>
      </w:tr>
      <w:tr w:rsidR="0010562F" w14:paraId="37D6C0D1" w14:textId="77777777">
        <w:trPr>
          <w:trHeight w:hRule="exact" w:val="573"/>
        </w:trPr>
        <w:tc>
          <w:tcPr>
            <w:tcW w:w="475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6E776A" w14:textId="77777777" w:rsidR="0010562F" w:rsidRDefault="00000000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Miejsce przebywania zwierząt</w:t>
            </w:r>
          </w:p>
        </w:tc>
        <w:tc>
          <w:tcPr>
            <w:tcW w:w="4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E7EF5F" w14:textId="77777777" w:rsidR="0010562F" w:rsidRDefault="0010562F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</w:tc>
      </w:tr>
      <w:tr w:rsidR="0010562F" w14:paraId="68969CA9" w14:textId="77777777">
        <w:trPr>
          <w:trHeight w:hRule="exact" w:val="636"/>
        </w:trPr>
        <w:tc>
          <w:tcPr>
            <w:tcW w:w="475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AFD955" w14:textId="77777777" w:rsidR="0010562F" w:rsidRDefault="00000000">
            <w:pPr>
              <w:widowControl w:val="0"/>
              <w:shd w:val="clear" w:color="auto" w:fill="FFFFFF"/>
              <w:spacing w:line="274" w:lineRule="exact"/>
              <w:ind w:right="254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 Informacje dodatkowe</w:t>
            </w:r>
          </w:p>
        </w:tc>
        <w:tc>
          <w:tcPr>
            <w:tcW w:w="4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316FB1" w14:textId="77777777" w:rsidR="0010562F" w:rsidRDefault="0010562F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</w:tc>
      </w:tr>
    </w:tbl>
    <w:p w14:paraId="7504E48B" w14:textId="77777777" w:rsidR="0010562F" w:rsidRDefault="0010562F">
      <w:pPr>
        <w:jc w:val="center"/>
        <w:rPr>
          <w:rFonts w:ascii="Times New Roman" w:hAnsi="Times New Roman" w:cs="Times New Roman"/>
          <w:strike/>
          <w:color w:val="000000"/>
        </w:rPr>
      </w:pPr>
    </w:p>
    <w:p w14:paraId="57C0B0F0" w14:textId="77777777" w:rsidR="0010562F" w:rsidRDefault="0010562F">
      <w:pPr>
        <w:pStyle w:val="Akapitzlist"/>
        <w:spacing w:line="276" w:lineRule="auto"/>
        <w:ind w:left="397"/>
        <w:rPr>
          <w:color w:val="000000"/>
        </w:rPr>
      </w:pPr>
    </w:p>
    <w:p w14:paraId="1650DE8D" w14:textId="77777777" w:rsidR="0010562F" w:rsidRDefault="0010562F">
      <w:pPr>
        <w:pStyle w:val="Akapitzlist"/>
        <w:ind w:left="0"/>
        <w:jc w:val="center"/>
        <w:rPr>
          <w:b/>
          <w:i/>
          <w:u w:val="single"/>
        </w:rPr>
      </w:pPr>
    </w:p>
    <w:p w14:paraId="37768843" w14:textId="77777777" w:rsidR="0010562F" w:rsidRDefault="0010562F">
      <w:pPr>
        <w:jc w:val="both"/>
        <w:rPr>
          <w:rFonts w:ascii="Times New Roman" w:hAnsi="Times New Roman"/>
          <w:b/>
          <w:sz w:val="22"/>
          <w:szCs w:val="22"/>
        </w:rPr>
      </w:pPr>
    </w:p>
    <w:p w14:paraId="59563F4A" w14:textId="77777777" w:rsidR="0010562F" w:rsidRDefault="00000000">
      <w:pPr>
        <w:pStyle w:val="Akapitzlist"/>
        <w:ind w:left="0"/>
        <w:jc w:val="center"/>
        <w:rPr>
          <w:b/>
          <w:i/>
          <w:u w:val="single"/>
        </w:rPr>
      </w:pPr>
      <w:r>
        <w:rPr>
          <w:b/>
          <w:i/>
          <w:u w:val="single"/>
        </w:rPr>
        <w:t>Oświadczam, że podane przeze mnie informacje we wniosku są zgodne ze stanem faktycznym.</w:t>
      </w:r>
    </w:p>
    <w:p w14:paraId="5CC6E8A0" w14:textId="77777777" w:rsidR="0010562F" w:rsidRDefault="0010562F">
      <w:pPr>
        <w:ind w:left="6372"/>
        <w:jc w:val="center"/>
        <w:rPr>
          <w:rFonts w:ascii="Times New Roman" w:hAnsi="Times New Roman"/>
        </w:rPr>
      </w:pPr>
    </w:p>
    <w:p w14:paraId="55D72DCC" w14:textId="77777777" w:rsidR="0010562F" w:rsidRDefault="0010562F">
      <w:pPr>
        <w:ind w:left="6372"/>
        <w:jc w:val="center"/>
        <w:rPr>
          <w:rFonts w:ascii="Times New Roman" w:hAnsi="Times New Roman"/>
        </w:rPr>
      </w:pPr>
    </w:p>
    <w:p w14:paraId="3B04C5A0" w14:textId="77777777" w:rsidR="0010562F" w:rsidRDefault="0010562F">
      <w:pPr>
        <w:ind w:left="6372"/>
        <w:jc w:val="center"/>
        <w:rPr>
          <w:rFonts w:ascii="Times New Roman" w:hAnsi="Times New Roman"/>
        </w:rPr>
      </w:pPr>
    </w:p>
    <w:p w14:paraId="411E4EC9" w14:textId="77777777" w:rsidR="0010562F" w:rsidRDefault="00000000">
      <w:pPr>
        <w:ind w:left="6372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…………………………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>Data i czytelny podpis</w:t>
      </w:r>
    </w:p>
    <w:p w14:paraId="42C14FAF" w14:textId="77777777" w:rsidR="0010562F" w:rsidRDefault="0010562F">
      <w:pPr>
        <w:ind w:left="6372"/>
        <w:jc w:val="center"/>
        <w:rPr>
          <w:rFonts w:ascii="Times New Roman" w:hAnsi="Times New Roman"/>
        </w:rPr>
      </w:pPr>
    </w:p>
    <w:p w14:paraId="0D1ABE2D" w14:textId="77777777" w:rsidR="0010562F" w:rsidRDefault="0010562F">
      <w:pPr>
        <w:rPr>
          <w:rFonts w:ascii="Times New Roman" w:hAnsi="Times New Roman" w:cs="Times New Roman"/>
        </w:rPr>
      </w:pPr>
    </w:p>
    <w:p w14:paraId="55FE7068" w14:textId="77777777" w:rsidR="0010562F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</w:p>
    <w:p w14:paraId="1D2B1821" w14:textId="77777777" w:rsidR="0010562F" w:rsidRDefault="0010562F">
      <w:pPr>
        <w:rPr>
          <w:rFonts w:ascii="Times New Roman" w:hAnsi="Times New Roman" w:cs="Times New Roman"/>
        </w:rPr>
      </w:pPr>
    </w:p>
    <w:p w14:paraId="1949755E" w14:textId="77777777" w:rsidR="0010562F" w:rsidRDefault="0010562F">
      <w:pPr>
        <w:rPr>
          <w:rFonts w:ascii="Times New Roman" w:hAnsi="Times New Roman" w:cs="Times New Roman"/>
        </w:rPr>
      </w:pPr>
    </w:p>
    <w:p w14:paraId="322866A6" w14:textId="77777777" w:rsidR="0010562F" w:rsidRDefault="00000000">
      <w:pPr>
        <w:tabs>
          <w:tab w:val="left" w:pos="426"/>
        </w:tabs>
        <w:spacing w:beforeAutospacing="1" w:afterAutospacing="1"/>
        <w:ind w:right="16"/>
        <w:jc w:val="center"/>
      </w:pPr>
      <w:r>
        <w:rPr>
          <w:rFonts w:ascii="dejavusans" w:eastAsia="Times New Roman" w:hAnsi="dejavusans"/>
          <w:b/>
          <w:bCs/>
          <w:sz w:val="18"/>
          <w:szCs w:val="16"/>
          <w:lang w:eastAsia="pl-PL"/>
        </w:rPr>
        <w:lastRenderedPageBreak/>
        <w:t>KLAUZULA INFORMACYJNA O PRZETWARZANIU DANYCH OSOBOWYCH</w:t>
      </w:r>
    </w:p>
    <w:p w14:paraId="52F6BD6E" w14:textId="77777777" w:rsidR="0010562F" w:rsidRDefault="00000000">
      <w:pPr>
        <w:spacing w:beforeAutospacing="1" w:afterAutospacing="1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 xml:space="preserve">W związku z realizacją wymogów Rozporządzenia Parlamentu Europejskiego i Rady (UE) 2016/679 z dnia 27 kwietnia 2016 r. w sprawie ochrony osób fizycznych w związku z przetwarzaniem danych osobowych </w:t>
      </w:r>
      <w:r>
        <w:rPr>
          <w:rFonts w:ascii="dejavusans" w:eastAsia="Times New Roman" w:hAnsi="dejavusans"/>
          <w:sz w:val="18"/>
          <w:szCs w:val="16"/>
          <w:lang w:eastAsia="pl-PL"/>
        </w:rPr>
        <w:br/>
        <w:t>i w sprawie swobodnego przepływu takich danych oraz uchylenia dyrektywy 95/46/WE (ogólne rozporządzenie o ochronie danych ,,RODO'' ), informujemy o zasadach przetwarzania Pani/Pana danych osobowych oraz o przysługujących Pani/Panu prawach z tym związanych:</w:t>
      </w:r>
    </w:p>
    <w:p w14:paraId="5ECDF79B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 xml:space="preserve">1)     Administratorem Pani/Pana danych osobowych jest Wójt Gminy Brudzeń Duży z siedzibą </w:t>
      </w:r>
      <w:r>
        <w:rPr>
          <w:rFonts w:ascii="dejavusans" w:eastAsia="Times New Roman" w:hAnsi="dejavusans"/>
          <w:sz w:val="18"/>
          <w:szCs w:val="16"/>
          <w:lang w:eastAsia="pl-PL"/>
        </w:rPr>
        <w:br/>
        <w:t>w Brudzeniu Dużym, ul. Toruńska 2, 09-414 Brudzeń Duży.</w:t>
      </w:r>
    </w:p>
    <w:p w14:paraId="1EA0DC90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br/>
        <w:t xml:space="preserve">Adres poczty elektronicznej e-mail: </w:t>
      </w:r>
      <w:hyperlink r:id="rId6">
        <w:r>
          <w:rPr>
            <w:rStyle w:val="Hipercze"/>
            <w:rFonts w:ascii="dejavusans" w:eastAsia="Times New Roman" w:hAnsi="dejavusans"/>
            <w:sz w:val="18"/>
            <w:szCs w:val="16"/>
            <w:lang w:eastAsia="pl-PL"/>
          </w:rPr>
          <w:t>sekretariat@brudzen.pl</w:t>
        </w:r>
      </w:hyperlink>
      <w:r>
        <w:rPr>
          <w:rFonts w:ascii="dejavusans" w:eastAsia="Times New Roman" w:hAnsi="dejavusans"/>
          <w:sz w:val="18"/>
          <w:szCs w:val="16"/>
          <w:lang w:eastAsia="pl-PL"/>
        </w:rPr>
        <w:t xml:space="preserve"> </w:t>
      </w:r>
    </w:p>
    <w:p w14:paraId="1C3A3F54" w14:textId="77777777" w:rsidR="0010562F" w:rsidRDefault="00000000">
      <w:pPr>
        <w:widowControl w:val="0"/>
        <w:tabs>
          <w:tab w:val="left" w:pos="720"/>
        </w:tabs>
        <w:ind w:left="742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 xml:space="preserve">2)    Administrator wyznaczył Inspektora Ochrony Danych w osobie Pana Konrada </w:t>
      </w:r>
      <w:proofErr w:type="spellStart"/>
      <w:r>
        <w:rPr>
          <w:rFonts w:ascii="dejavusans" w:eastAsia="Times New Roman" w:hAnsi="dejavusans"/>
          <w:sz w:val="18"/>
          <w:szCs w:val="16"/>
          <w:lang w:eastAsia="pl-PL"/>
        </w:rPr>
        <w:t>Matlęgi</w:t>
      </w:r>
      <w:proofErr w:type="spellEnd"/>
      <w:r>
        <w:rPr>
          <w:rFonts w:ascii="dejavusans" w:eastAsia="Times New Roman" w:hAnsi="dejavusans"/>
          <w:sz w:val="18"/>
          <w:szCs w:val="16"/>
          <w:lang w:eastAsia="pl-PL"/>
        </w:rPr>
        <w:t>.</w:t>
      </w:r>
      <w:r>
        <w:rPr>
          <w:rFonts w:ascii="dejavusans" w:eastAsia="Times New Roman" w:hAnsi="dejavusans"/>
          <w:sz w:val="18"/>
          <w:szCs w:val="16"/>
          <w:lang w:eastAsia="pl-PL"/>
        </w:rPr>
        <w:br/>
        <w:t xml:space="preserve">Adres poczty elektronicznej Inspektora e-mail: </w:t>
      </w:r>
      <w:hyperlink r:id="rId7">
        <w:r>
          <w:rPr>
            <w:rStyle w:val="Hipercze"/>
            <w:rFonts w:ascii="dejavusans" w:eastAsia="Times New Roman" w:hAnsi="dejavusans"/>
            <w:sz w:val="18"/>
            <w:szCs w:val="16"/>
            <w:lang w:eastAsia="pl-PL"/>
          </w:rPr>
          <w:t>iod@brudzen.pl</w:t>
        </w:r>
      </w:hyperlink>
    </w:p>
    <w:p w14:paraId="019C4A25" w14:textId="77777777" w:rsidR="0010562F" w:rsidRDefault="00000000">
      <w:pPr>
        <w:widowControl w:val="0"/>
        <w:tabs>
          <w:tab w:val="left" w:pos="720"/>
        </w:tabs>
        <w:ind w:left="742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3)     Administrator przetwarza Pani/Pana dane osobowe na podstawie obowiązujących przepisów prawa, zawartych umów oraz na podstawie udzielonej zgody.</w:t>
      </w:r>
    </w:p>
    <w:p w14:paraId="63D50BA3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4)     Pani/Pana dane osobowe przetwarzane są w celu/celach:</w:t>
      </w:r>
    </w:p>
    <w:p w14:paraId="7F2C4DC5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a) wypełnienia obowiązków prawnych ciążących na administratorze,</w:t>
      </w:r>
    </w:p>
    <w:p w14:paraId="61B076E6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b) wykonania zadania realizowanego w interesie publicznym lub w ramach sprawowania władzy publicznej powierzonej administratorowi,</w:t>
      </w:r>
    </w:p>
    <w:p w14:paraId="49CE4AF8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c) realizacji zawartych umów,</w:t>
      </w:r>
    </w:p>
    <w:p w14:paraId="0A1ED7C6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d) w pozostałych przypadkach Pani/Pana dane osobowe przetwarzane są wyłącznie na podstawie wcześniej udzielonej zgody w zakresie i celu określonym w treści zgody.</w:t>
      </w:r>
    </w:p>
    <w:p w14:paraId="5C488BF0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5)     W związku z przetwarzaniem danych w celach, o których mowa w pkt 4 odbiorcami Pani/Pana danych osobowych mogą być:</w:t>
      </w:r>
    </w:p>
    <w:p w14:paraId="662D5B30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a) organy władzy publicznej oraz podmioty wykonujące zadania publiczne lub działające na zlecenie organów władzy publicznej, w zakresie i w celach, które wynikają z przepisów powszechnie obowiązującego prawa,</w:t>
      </w:r>
    </w:p>
    <w:p w14:paraId="75103AF1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b) inne podmioty, które na podstawie umów podpisanych z Gminą Brudzeń Duży przetwarzają dane osobowe, dla tych Administratorem jest Wójt Gminy Brudzeń Duży.</w:t>
      </w:r>
    </w:p>
    <w:p w14:paraId="0AB22F15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6)     Pani/Pana dane osobowe będą przechowywane przez okres niezbędny do realizacji celów określonych w pkt 4, a po tym czasie w zakresie wymaganym przez przepisy powszechnie obowiązującego prawa.</w:t>
      </w:r>
    </w:p>
    <w:p w14:paraId="70C4F219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7)     W związku z przetwarzaniem Pani/Pana danych osobowych przysługuje Pani/Panu prawo:</w:t>
      </w:r>
      <w:r>
        <w:rPr>
          <w:rFonts w:ascii="dejavusans" w:eastAsia="Times New Roman" w:hAnsi="dejavusans"/>
          <w:sz w:val="18"/>
          <w:szCs w:val="16"/>
          <w:lang w:eastAsia="pl-PL"/>
        </w:rPr>
        <w:br/>
        <w:t xml:space="preserve">dostępu do treści swoich danych, prawo ich sprostowania, usunięcia, ograniczenia przetwarzania, prawo do przenoszenia danych, prawo wniesienia sprzeciwu, prawo do cofnięcia zgody </w:t>
      </w:r>
      <w:r>
        <w:rPr>
          <w:rFonts w:ascii="dejavusans" w:eastAsia="Times New Roman" w:hAnsi="dejavusans"/>
          <w:sz w:val="18"/>
          <w:szCs w:val="16"/>
          <w:lang w:eastAsia="pl-PL"/>
        </w:rPr>
        <w:br/>
        <w:t>w dowolnym momencie bez wpływu na zgodność z prawem przetwarzania, którego dokonano na podstawie zgody przed jej cofnięciem.</w:t>
      </w:r>
    </w:p>
    <w:p w14:paraId="4E888F22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br/>
        <w:t xml:space="preserve">Prawa te przysługują wówczas, jeżeli nie naruszają innych, obowiązujących aktów prawnych. </w:t>
      </w:r>
    </w:p>
    <w:p w14:paraId="67E7F479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 xml:space="preserve">8)     W przypadku powzięcia informacji o niezgodnym z prawem przetwarzaniu Pani/Pana danych osobowych, przysługuje Pani/Panu prawo wniesienia skargi do organu nadzorczego właściwego </w:t>
      </w:r>
      <w:r>
        <w:rPr>
          <w:rFonts w:ascii="dejavusans" w:eastAsia="Times New Roman" w:hAnsi="dejavusans"/>
          <w:sz w:val="18"/>
          <w:szCs w:val="16"/>
          <w:lang w:eastAsia="pl-PL"/>
        </w:rPr>
        <w:br/>
        <w:t>w sprawach ochrony danych osobowych, którym jest Prezes Urzędu Ochrony Danych Osobowych.</w:t>
      </w:r>
    </w:p>
    <w:p w14:paraId="489AC017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9)     W sytuacji, gdy przetwarzanie danych osobowych odbywa się na podstawie zgody osoby, której dane dotyczą, podanie przez Panią/Pana danych osobowych Administratorowi ma charakter dobrowolny.</w:t>
      </w:r>
    </w:p>
    <w:p w14:paraId="73C80F0A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10)   Podanie przez Panią/Pana danych osobowych jest obowiązkowe w sytuacji, gdy przesłankę przetwarzania danych osobowych stanowi przepis prawa lub zawarta między stronami umowa.</w:t>
      </w:r>
    </w:p>
    <w:p w14:paraId="5CF5E6EC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color w:val="000000"/>
          <w:sz w:val="18"/>
          <w:lang w:eastAsia="pl-PL"/>
        </w:rPr>
        <w:t>11)  Pani/Pana dane nie będą przetwarzane w sposób zautomatyzowany i nie będą profilowane.</w:t>
      </w:r>
    </w:p>
    <w:p w14:paraId="60A8C1FA" w14:textId="77777777" w:rsidR="0010562F" w:rsidRDefault="0010562F">
      <w:pPr>
        <w:widowControl w:val="0"/>
        <w:tabs>
          <w:tab w:val="left" w:pos="720"/>
        </w:tabs>
        <w:ind w:left="720" w:hanging="360"/>
        <w:jc w:val="both"/>
        <w:rPr>
          <w:rFonts w:ascii="dejavusans" w:eastAsia="Times New Roman" w:hAnsi="dejavusans"/>
          <w:color w:val="000000"/>
          <w:sz w:val="18"/>
          <w:lang w:eastAsia="pl-PL"/>
        </w:rPr>
      </w:pPr>
    </w:p>
    <w:p w14:paraId="45267048" w14:textId="77777777" w:rsidR="0010562F" w:rsidRDefault="0010562F">
      <w:pPr>
        <w:widowControl w:val="0"/>
        <w:tabs>
          <w:tab w:val="left" w:pos="720"/>
        </w:tabs>
        <w:ind w:left="720" w:hanging="360"/>
        <w:jc w:val="both"/>
        <w:rPr>
          <w:rFonts w:ascii="dejavusans" w:eastAsia="Times New Roman" w:hAnsi="dejavusans"/>
          <w:color w:val="000000"/>
          <w:sz w:val="18"/>
          <w:lang w:eastAsia="pl-PL"/>
        </w:rPr>
      </w:pPr>
    </w:p>
    <w:p w14:paraId="6EAE598A" w14:textId="77777777" w:rsidR="0010562F" w:rsidRDefault="0010562F">
      <w:pPr>
        <w:widowControl w:val="0"/>
        <w:tabs>
          <w:tab w:val="left" w:pos="720"/>
        </w:tabs>
        <w:ind w:left="720" w:hanging="360"/>
        <w:jc w:val="both"/>
        <w:rPr>
          <w:rFonts w:ascii="dejavusans" w:eastAsia="Times New Roman" w:hAnsi="dejavusans"/>
          <w:color w:val="000000"/>
          <w:sz w:val="18"/>
          <w:lang w:eastAsia="pl-PL"/>
        </w:rPr>
      </w:pPr>
    </w:p>
    <w:p w14:paraId="31ADE5BD" w14:textId="77777777" w:rsidR="0010562F" w:rsidRDefault="0010562F">
      <w:pPr>
        <w:widowControl w:val="0"/>
        <w:tabs>
          <w:tab w:val="left" w:pos="720"/>
        </w:tabs>
        <w:ind w:left="720" w:hanging="360"/>
        <w:jc w:val="both"/>
        <w:rPr>
          <w:rFonts w:ascii="dejavusans" w:eastAsia="Times New Roman" w:hAnsi="dejavusans"/>
          <w:color w:val="000000"/>
          <w:sz w:val="18"/>
          <w:lang w:eastAsia="pl-PL"/>
        </w:rPr>
      </w:pPr>
    </w:p>
    <w:p w14:paraId="77535EFF" w14:textId="77777777" w:rsidR="0010562F" w:rsidRDefault="0010562F">
      <w:pPr>
        <w:widowControl w:val="0"/>
        <w:tabs>
          <w:tab w:val="left" w:pos="720"/>
        </w:tabs>
        <w:ind w:left="720" w:hanging="360"/>
        <w:jc w:val="both"/>
        <w:rPr>
          <w:rFonts w:ascii="dejavusans" w:eastAsia="Times New Roman" w:hAnsi="dejavusans"/>
          <w:color w:val="000000"/>
          <w:sz w:val="18"/>
          <w:lang w:eastAsia="pl-PL"/>
        </w:rPr>
      </w:pPr>
    </w:p>
    <w:p w14:paraId="54704696" w14:textId="77777777" w:rsidR="0010562F" w:rsidRDefault="0010562F">
      <w:pPr>
        <w:spacing w:line="276" w:lineRule="auto"/>
        <w:jc w:val="right"/>
        <w:rPr>
          <w:rFonts w:ascii="Times New Roman" w:eastAsia="Times New Roman" w:hAnsi="Times New Roman"/>
          <w:color w:val="000000"/>
          <w:sz w:val="18"/>
          <w:szCs w:val="16"/>
          <w:lang w:eastAsia="pl-PL"/>
        </w:rPr>
      </w:pPr>
      <w:bookmarkStart w:id="0" w:name="_Hlk509302882"/>
    </w:p>
    <w:p w14:paraId="7250BC56" w14:textId="77777777" w:rsidR="0010562F" w:rsidRDefault="00000000">
      <w:pPr>
        <w:jc w:val="both"/>
      </w:pPr>
      <w:r>
        <w:rPr>
          <w:rFonts w:ascii="Times New Roman" w:hAnsi="Times New Roman"/>
        </w:rPr>
        <w:t xml:space="preserve">                                                                                   .……………………….…………………</w:t>
      </w:r>
    </w:p>
    <w:p w14:paraId="1E5612E6" w14:textId="77777777" w:rsidR="0010562F" w:rsidRDefault="00000000">
      <w:pPr>
        <w:jc w:val="both"/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Data i podpis</w:t>
      </w:r>
      <w:bookmarkEnd w:id="0"/>
    </w:p>
    <w:p w14:paraId="671FCB82" w14:textId="77777777" w:rsidR="0010562F" w:rsidRDefault="0010562F">
      <w:pPr>
        <w:jc w:val="both"/>
        <w:rPr>
          <w:rFonts w:ascii="Times New Roman" w:hAnsi="Times New Roman"/>
          <w:sz w:val="16"/>
          <w:szCs w:val="16"/>
        </w:rPr>
      </w:pPr>
    </w:p>
    <w:p w14:paraId="49CF1EC8" w14:textId="77777777" w:rsidR="0010562F" w:rsidRDefault="0010562F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</w:p>
    <w:p w14:paraId="29DCAF5B" w14:textId="77777777" w:rsidR="0010562F" w:rsidRDefault="0010562F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</w:p>
    <w:p w14:paraId="12400197" w14:textId="77777777" w:rsidR="0010562F" w:rsidRDefault="0010562F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</w:p>
    <w:p w14:paraId="3C89B4EE" w14:textId="77777777" w:rsidR="0010562F" w:rsidRDefault="0010562F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</w:p>
    <w:p w14:paraId="09EED559" w14:textId="77777777" w:rsidR="0010562F" w:rsidRDefault="00000000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</w:t>
      </w:r>
    </w:p>
    <w:p w14:paraId="2A7B645E" w14:textId="77777777" w:rsidR="0010562F" w:rsidRDefault="0010562F">
      <w:pPr>
        <w:rPr>
          <w:rFonts w:ascii="Times New Roman" w:hAnsi="Times New Roman"/>
          <w:sz w:val="16"/>
          <w:szCs w:val="16"/>
        </w:rPr>
      </w:pPr>
    </w:p>
    <w:p w14:paraId="5AC623FE" w14:textId="77777777" w:rsidR="0010562F" w:rsidRDefault="00000000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pieczątka Gminy  Brudzeń Duży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14:paraId="7E5FA9CD" w14:textId="77777777" w:rsidR="0010562F" w:rsidRDefault="0010562F">
      <w:pPr>
        <w:rPr>
          <w:rFonts w:ascii="Times New Roman" w:hAnsi="Times New Roman"/>
          <w:sz w:val="16"/>
          <w:szCs w:val="16"/>
        </w:rPr>
      </w:pPr>
    </w:p>
    <w:p w14:paraId="37021835" w14:textId="77777777" w:rsidR="0010562F" w:rsidRDefault="00000000">
      <w:pPr>
        <w:jc w:val="both"/>
      </w:pPr>
      <w:r>
        <w:rPr>
          <w:rFonts w:ascii="Times New Roman" w:hAnsi="Times New Roman"/>
          <w:sz w:val="16"/>
          <w:szCs w:val="16"/>
        </w:rPr>
        <w:t xml:space="preserve">            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Załącznik nr 2 do Programu opieki nad zwierzętami </w:t>
      </w:r>
    </w:p>
    <w:p w14:paraId="6667711C" w14:textId="77777777" w:rsidR="0010562F" w:rsidRDefault="00000000">
      <w:pPr>
        <w:jc w:val="right"/>
      </w:pPr>
      <w:r>
        <w:rPr>
          <w:rFonts w:ascii="Times New Roman" w:hAnsi="Times New Roman"/>
          <w:sz w:val="16"/>
          <w:szCs w:val="16"/>
        </w:rPr>
        <w:lastRenderedPageBreak/>
        <w:t>bezdomnymi i zapobiegania  bezdomności zwierząt</w:t>
      </w:r>
    </w:p>
    <w:p w14:paraId="296B206E" w14:textId="77777777" w:rsidR="0010562F" w:rsidRDefault="00000000">
      <w:pPr>
        <w:jc w:val="right"/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na terenie Gminy Brudzeń Duży w 2025 roku   </w:t>
      </w:r>
    </w:p>
    <w:p w14:paraId="0DC7ECF6" w14:textId="77777777" w:rsidR="0010562F" w:rsidRDefault="00000000">
      <w:pPr>
        <w:jc w:val="right"/>
      </w:pPr>
      <w:r>
        <w:rPr>
          <w:rFonts w:ascii="Times New Roman" w:hAnsi="Times New Roman"/>
          <w:sz w:val="16"/>
          <w:szCs w:val="16"/>
        </w:rPr>
        <w:t xml:space="preserve"> </w:t>
      </w:r>
    </w:p>
    <w:p w14:paraId="49DA5A68" w14:textId="77777777" w:rsidR="0010562F" w:rsidRDefault="00000000">
      <w:pPr>
        <w:spacing w:line="360" w:lineRule="auto"/>
        <w:jc w:val="right"/>
      </w:pPr>
      <w:r>
        <w:rPr>
          <w:rFonts w:ascii="Times New Roman" w:hAnsi="Times New Roman"/>
        </w:rPr>
        <w:t>Brudzeń Duży, dnia ……………..…………</w:t>
      </w:r>
    </w:p>
    <w:p w14:paraId="58CB14BB" w14:textId="77777777" w:rsidR="0010562F" w:rsidRDefault="0010562F">
      <w:pPr>
        <w:ind w:left="4956"/>
        <w:rPr>
          <w:rFonts w:ascii="Times New Roman" w:hAnsi="Times New Roman" w:cs="Times New Roman"/>
        </w:rPr>
      </w:pPr>
    </w:p>
    <w:p w14:paraId="01E738AF" w14:textId="77777777" w:rsidR="0010562F" w:rsidRDefault="0010562F">
      <w:pPr>
        <w:ind w:left="4956"/>
        <w:rPr>
          <w:rFonts w:ascii="Times New Roman" w:hAnsi="Times New Roman" w:cs="Times New Roman"/>
        </w:rPr>
      </w:pPr>
    </w:p>
    <w:p w14:paraId="1E763086" w14:textId="77777777" w:rsidR="0010562F" w:rsidRDefault="00000000">
      <w:pPr>
        <w:ind w:left="4956"/>
      </w:pPr>
      <w:r>
        <w:rPr>
          <w:rFonts w:ascii="Times New Roman" w:hAnsi="Times New Roman" w:cs="Times New Roman"/>
        </w:rPr>
        <w:t>Lekarz weterynarii ……………………………………………………………………………………………………………………………………………..……….</w:t>
      </w:r>
    </w:p>
    <w:p w14:paraId="373038D5" w14:textId="77777777" w:rsidR="0010562F" w:rsidRDefault="00000000">
      <w:pPr>
        <w:spacing w:line="360" w:lineRule="auto"/>
        <w:jc w:val="both"/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14:paraId="50011E0B" w14:textId="77777777" w:rsidR="0010562F" w:rsidRDefault="00000000">
      <w:pPr>
        <w:spacing w:line="276" w:lineRule="auto"/>
        <w:jc w:val="center"/>
        <w:rPr>
          <w:b/>
          <w:bCs/>
        </w:rPr>
      </w:pPr>
      <w:r>
        <w:rPr>
          <w:rFonts w:ascii="Times New Roman" w:hAnsi="Times New Roman"/>
          <w:b/>
          <w:bCs/>
        </w:rPr>
        <w:t xml:space="preserve">SKIEROWANIE </w:t>
      </w:r>
    </w:p>
    <w:p w14:paraId="55EA5D98" w14:textId="77777777" w:rsidR="0010562F" w:rsidRDefault="00000000">
      <w:pPr>
        <w:spacing w:line="276" w:lineRule="auto"/>
        <w:jc w:val="center"/>
        <w:rPr>
          <w:b/>
          <w:bCs/>
        </w:rPr>
      </w:pPr>
      <w:r>
        <w:rPr>
          <w:rFonts w:ascii="Times New Roman" w:hAnsi="Times New Roman"/>
          <w:b/>
          <w:bCs/>
        </w:rPr>
        <w:t>NA ZABIEG STERYLIZACJI, KASTRACJI I ELEKTRONICZNE OZNAKOWANIE (CZIPOWANIE KOTÓW/PSÓW</w:t>
      </w:r>
      <w:r>
        <w:rPr>
          <w:rFonts w:ascii="Times New Roman" w:hAnsi="Times New Roman"/>
          <w:b/>
          <w:bCs/>
          <w:vertAlign w:val="superscript"/>
        </w:rPr>
        <w:t>1</w:t>
      </w:r>
      <w:r>
        <w:rPr>
          <w:rFonts w:ascii="Times New Roman" w:hAnsi="Times New Roman"/>
          <w:b/>
          <w:bCs/>
        </w:rPr>
        <w:t xml:space="preserve">) WŁAŚCICIELSKICH </w:t>
      </w:r>
      <w:r>
        <w:rPr>
          <w:rFonts w:ascii="Times New Roman" w:hAnsi="Times New Roman"/>
          <w:b/>
          <w:bCs/>
        </w:rPr>
        <w:br/>
      </w:r>
      <w:r>
        <w:rPr>
          <w:rFonts w:ascii="Times New Roman" w:hAnsi="Times New Roman" w:cs="Times New Roman"/>
          <w:b/>
          <w:bCs/>
        </w:rPr>
        <w:t xml:space="preserve">w ramach  </w:t>
      </w:r>
      <w:r>
        <w:rPr>
          <w:rFonts w:ascii="Times New Roman" w:hAnsi="Times New Roman" w:cs="Times New Roman"/>
          <w:b/>
          <w:bCs/>
          <w:color w:val="000000"/>
        </w:rPr>
        <w:t xml:space="preserve">„Mazowieckiego Programu Wsparcia Zapobiegania Bezdomności </w:t>
      </w:r>
      <w:r>
        <w:rPr>
          <w:rFonts w:ascii="Times New Roman" w:hAnsi="Times New Roman" w:cs="Times New Roman"/>
          <w:b/>
          <w:bCs/>
          <w:color w:val="000000"/>
        </w:rPr>
        <w:br/>
        <w:t>Zwierząt - Mazowsze dla zwierząt 2025”.</w:t>
      </w:r>
    </w:p>
    <w:p w14:paraId="1B1562A4" w14:textId="77777777" w:rsidR="0010562F" w:rsidRDefault="0010562F">
      <w:pPr>
        <w:jc w:val="center"/>
        <w:rPr>
          <w:rFonts w:ascii="Times New Roman" w:hAnsi="Times New Roman" w:cs="Times New Roman"/>
          <w:color w:val="000000"/>
        </w:rPr>
      </w:pPr>
    </w:p>
    <w:p w14:paraId="1E75FFED" w14:textId="77777777" w:rsidR="0010562F" w:rsidRDefault="00000000">
      <w:pPr>
        <w:jc w:val="both"/>
      </w:pPr>
      <w:r>
        <w:rPr>
          <w:rFonts w:ascii="Times New Roman" w:hAnsi="Times New Roman"/>
        </w:rPr>
        <w:t>Niniejszym kieruję zwierzę: gatunek: .…..............................., płeć: .............……….............</w:t>
      </w:r>
    </w:p>
    <w:p w14:paraId="2FE7F27A" w14:textId="77777777" w:rsidR="0010562F" w:rsidRDefault="00000000">
      <w:pPr>
        <w:jc w:val="both"/>
      </w:pPr>
      <w:r>
        <w:rPr>
          <w:rFonts w:ascii="Times New Roman" w:hAnsi="Times New Roman"/>
        </w:rPr>
        <w:t>zgłoszone przez właściciela (wnioskodawcę):………………………………………………………..</w:t>
      </w:r>
    </w:p>
    <w:p w14:paraId="704E01D1" w14:textId="77777777" w:rsidR="0010562F" w:rsidRDefault="00000000">
      <w:pPr>
        <w:jc w:val="both"/>
      </w:pPr>
      <w:r>
        <w:rPr>
          <w:rFonts w:ascii="Times New Roman" w:hAnsi="Times New Roman"/>
        </w:rPr>
        <w:t xml:space="preserve">zam.………………………………………………………………………………...………………… </w:t>
      </w:r>
    </w:p>
    <w:p w14:paraId="7BA8A469" w14:textId="77777777" w:rsidR="0010562F" w:rsidRDefault="0010562F">
      <w:pPr>
        <w:jc w:val="both"/>
        <w:rPr>
          <w:rFonts w:ascii="Times New Roman" w:hAnsi="Times New Roman"/>
        </w:rPr>
      </w:pPr>
    </w:p>
    <w:p w14:paraId="0FB84928" w14:textId="77777777" w:rsidR="0010562F" w:rsidRDefault="00000000">
      <w:pPr>
        <w:jc w:val="both"/>
      </w:pPr>
      <w:r>
        <w:rPr>
          <w:rFonts w:ascii="Times New Roman" w:hAnsi="Times New Roman"/>
        </w:rPr>
        <w:t>na zabieg, który wykonany zostanie przez Gabinet Weterynaryjny:</w:t>
      </w:r>
    </w:p>
    <w:p w14:paraId="2BDB447F" w14:textId="77777777" w:rsidR="0010562F" w:rsidRDefault="00000000">
      <w:pPr>
        <w:jc w:val="both"/>
      </w:pPr>
      <w:r>
        <w:rPr>
          <w:rFonts w:ascii="Times New Roman" w:hAnsi="Times New Roman"/>
        </w:rPr>
        <w:t>............................................................……….................................................................................…...</w:t>
      </w:r>
    </w:p>
    <w:p w14:paraId="15DF821F" w14:textId="77777777" w:rsidR="0010562F" w:rsidRDefault="00000000">
      <w:pPr>
        <w:jc w:val="both"/>
      </w:pPr>
      <w:r>
        <w:rPr>
          <w:rFonts w:ascii="Times New Roman" w:hAnsi="Times New Roman"/>
        </w:rPr>
        <w:t>.......................................................................……….............................................................................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z w:val="16"/>
          <w:szCs w:val="16"/>
        </w:rPr>
        <w:t>Rodzaj zabiegu: sterylizacja / kastracja / czipowanie</w:t>
      </w:r>
      <w:r>
        <w:rPr>
          <w:rFonts w:ascii="Times New Roman" w:hAnsi="Times New Roman"/>
          <w:sz w:val="16"/>
          <w:szCs w:val="16"/>
          <w:vertAlign w:val="superscript"/>
        </w:rPr>
        <w:t>1</w:t>
      </w:r>
      <w:r>
        <w:rPr>
          <w:rFonts w:ascii="Times New Roman" w:hAnsi="Times New Roman"/>
          <w:sz w:val="16"/>
          <w:szCs w:val="16"/>
        </w:rPr>
        <w:t>)</w:t>
      </w:r>
    </w:p>
    <w:p w14:paraId="3A8FABC4" w14:textId="77777777" w:rsidR="0010562F" w:rsidRDefault="0010562F">
      <w:pPr>
        <w:jc w:val="both"/>
        <w:rPr>
          <w:rFonts w:ascii="Times New Roman" w:hAnsi="Times New Roman"/>
          <w:sz w:val="16"/>
          <w:szCs w:val="16"/>
        </w:rPr>
      </w:pPr>
    </w:p>
    <w:p w14:paraId="34BD4323" w14:textId="77777777" w:rsidR="0010562F" w:rsidRDefault="00000000">
      <w:pPr>
        <w:pStyle w:val="Akapitzlist"/>
        <w:spacing w:line="276" w:lineRule="auto"/>
        <w:ind w:left="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</w:rPr>
        <w:t>1. W celu ustalenia terminu zabiegu wnioskodawca  zobowiązany jest do zgłoszenia się ze zwierzęciem do wskazanego wyżej  lekarza weterynarii.</w:t>
      </w:r>
    </w:p>
    <w:p w14:paraId="5BC573C0" w14:textId="77777777" w:rsidR="0010562F" w:rsidRDefault="00000000">
      <w:pPr>
        <w:pStyle w:val="Akapitzlist"/>
        <w:ind w:left="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</w:rPr>
        <w:t>2. Wnioskodawca  zobowiązany jest do doprowadzenia zwierzęcia na zabieg oraz do odebrania po zabiegu w terminie podanym przez lekarza weterynarii.</w:t>
      </w:r>
    </w:p>
    <w:p w14:paraId="40F66504" w14:textId="77777777" w:rsidR="0010562F" w:rsidRDefault="00000000">
      <w:pPr>
        <w:jc w:val="both"/>
      </w:pPr>
      <w:r>
        <w:rPr>
          <w:rFonts w:ascii="Times New Roman" w:hAnsi="Times New Roman" w:cs="Times New Roman"/>
          <w:color w:val="000000"/>
        </w:rPr>
        <w:t xml:space="preserve">3.Wnioskodawca  zobowiązany jest do otoczenia opieką zwierzęcia w okresie </w:t>
      </w:r>
      <w:proofErr w:type="spellStart"/>
      <w:r>
        <w:rPr>
          <w:rFonts w:ascii="Times New Roman" w:hAnsi="Times New Roman" w:cs="Times New Roman"/>
          <w:color w:val="000000"/>
        </w:rPr>
        <w:t>pozabiegowym</w:t>
      </w:r>
      <w:proofErr w:type="spellEnd"/>
      <w:r>
        <w:rPr>
          <w:rFonts w:ascii="Times New Roman" w:hAnsi="Times New Roman"/>
        </w:rPr>
        <w:br/>
      </w:r>
    </w:p>
    <w:p w14:paraId="478E233E" w14:textId="77777777" w:rsidR="0010562F" w:rsidRDefault="00000000">
      <w:pPr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>Ważność skierowania: przez …….. dni od daty wystawienia</w:t>
      </w:r>
    </w:p>
    <w:p w14:paraId="32EAE4BB" w14:textId="77777777" w:rsidR="0010562F" w:rsidRDefault="0010562F">
      <w:pPr>
        <w:jc w:val="both"/>
        <w:rPr>
          <w:b/>
          <w:bCs/>
        </w:rPr>
      </w:pPr>
    </w:p>
    <w:p w14:paraId="7855A04A" w14:textId="77777777" w:rsidR="0010562F" w:rsidRDefault="0010562F">
      <w:pPr>
        <w:jc w:val="both"/>
        <w:rPr>
          <w:strike/>
          <w:color w:val="00B050"/>
        </w:rPr>
      </w:pPr>
    </w:p>
    <w:p w14:paraId="07F3263B" w14:textId="77777777" w:rsidR="0010562F" w:rsidRDefault="00000000">
      <w:pPr>
        <w:jc w:val="both"/>
      </w:pPr>
      <w:r>
        <w:rPr>
          <w:rFonts w:ascii="Times New Roman" w:hAnsi="Times New Roman"/>
          <w:color w:val="000000"/>
        </w:rPr>
        <w:t xml:space="preserve">1. </w:t>
      </w:r>
      <w:r>
        <w:rPr>
          <w:rFonts w:ascii="Times New Roman" w:hAnsi="Times New Roman"/>
        </w:rPr>
        <w:t>Właściciel zwierzęcia zobowiązany jest do poniesienia kosztów dodatkowych badań (np.:</w:t>
      </w:r>
      <w:r>
        <w:rPr>
          <w:rFonts w:ascii="Times New Roman" w:hAnsi="Times New Roman"/>
        </w:rPr>
        <w:br/>
        <w:t>EKG, RTG, USG, badanie krwi, moczu itd.), o ile zostaną wskazane przez lekarza</w:t>
      </w:r>
      <w:r>
        <w:rPr>
          <w:rFonts w:ascii="Times New Roman" w:hAnsi="Times New Roman"/>
        </w:rPr>
        <w:br/>
        <w:t>weterynarii wykonującego zabieg.</w:t>
      </w:r>
    </w:p>
    <w:p w14:paraId="160E55EA" w14:textId="77777777" w:rsidR="0010562F" w:rsidRDefault="0010562F">
      <w:pPr>
        <w:spacing w:line="276" w:lineRule="auto"/>
        <w:jc w:val="both"/>
        <w:rPr>
          <w:rFonts w:ascii="Times New Roman" w:hAnsi="Times New Roman"/>
        </w:rPr>
      </w:pPr>
    </w:p>
    <w:p w14:paraId="3F02B97D" w14:textId="77777777" w:rsidR="0010562F" w:rsidRDefault="0010562F">
      <w:pPr>
        <w:spacing w:line="276" w:lineRule="auto"/>
        <w:jc w:val="both"/>
        <w:rPr>
          <w:rFonts w:ascii="Times New Roman" w:hAnsi="Times New Roman"/>
        </w:rPr>
      </w:pPr>
    </w:p>
    <w:p w14:paraId="6692D530" w14:textId="77777777" w:rsidR="0010562F" w:rsidRDefault="00000000">
      <w:pPr>
        <w:spacing w:line="276" w:lineRule="auto"/>
        <w:jc w:val="right"/>
      </w:pPr>
      <w:r>
        <w:rPr>
          <w:rFonts w:ascii="Times New Roman" w:hAnsi="Times New Roman"/>
        </w:rPr>
        <w:t>………..........................…</w:t>
      </w:r>
    </w:p>
    <w:p w14:paraId="2A09780B" w14:textId="77777777" w:rsidR="0010562F" w:rsidRDefault="00000000">
      <w:pPr>
        <w:spacing w:line="276" w:lineRule="auto"/>
        <w:jc w:val="center"/>
      </w:pPr>
      <w:r>
        <w:rPr>
          <w:rFonts w:ascii="Times New Roman" w:hAnsi="Times New Roman"/>
          <w:color w:val="000000"/>
          <w:sz w:val="16"/>
          <w:szCs w:val="16"/>
        </w:rPr>
        <w:t>1) Niepotrzebne skreślić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16"/>
          <w:szCs w:val="16"/>
        </w:rPr>
        <w:t>podpis</w:t>
      </w:r>
    </w:p>
    <w:p w14:paraId="484EFD29" w14:textId="77777777" w:rsidR="0010562F" w:rsidRDefault="0010562F">
      <w:pPr>
        <w:spacing w:line="276" w:lineRule="auto"/>
        <w:jc w:val="center"/>
        <w:rPr>
          <w:rFonts w:ascii="Times New Roman" w:hAnsi="Times New Roman"/>
          <w:sz w:val="16"/>
          <w:szCs w:val="16"/>
        </w:rPr>
      </w:pPr>
    </w:p>
    <w:p w14:paraId="1952EC75" w14:textId="77777777" w:rsidR="0010562F" w:rsidRDefault="0010562F">
      <w:pPr>
        <w:spacing w:line="276" w:lineRule="auto"/>
        <w:jc w:val="center"/>
        <w:rPr>
          <w:rFonts w:ascii="Times New Roman" w:hAnsi="Times New Roman"/>
          <w:sz w:val="16"/>
          <w:szCs w:val="16"/>
        </w:rPr>
      </w:pPr>
    </w:p>
    <w:p w14:paraId="1D4600D3" w14:textId="77777777" w:rsidR="0010562F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Za wykonaną usługą proszę wystawić fakturę na: </w:t>
      </w:r>
      <w:r>
        <w:rPr>
          <w:rFonts w:ascii="Times New Roman" w:hAnsi="Times New Roman" w:cs="Times New Roman"/>
          <w:b/>
          <w:color w:val="000000"/>
        </w:rPr>
        <w:t>Gmina Brudzeń Duży, ul. Toruńska 2, 09-414 Brudzeń Duży, NIP 774 318 87 37</w:t>
      </w:r>
    </w:p>
    <w:p w14:paraId="219A5A99" w14:textId="77777777" w:rsidR="0010562F" w:rsidRDefault="0010562F">
      <w:pPr>
        <w:tabs>
          <w:tab w:val="left" w:pos="426"/>
        </w:tabs>
        <w:spacing w:beforeAutospacing="1" w:afterAutospacing="1"/>
        <w:ind w:right="16"/>
        <w:jc w:val="center"/>
        <w:rPr>
          <w:rFonts w:ascii="dejavusans" w:eastAsia="Times New Roman" w:hAnsi="dejavusans"/>
          <w:b/>
          <w:bCs/>
          <w:sz w:val="18"/>
          <w:szCs w:val="16"/>
          <w:lang w:eastAsia="pl-PL"/>
        </w:rPr>
      </w:pPr>
    </w:p>
    <w:p w14:paraId="39925F0C" w14:textId="77777777" w:rsidR="0010562F" w:rsidRDefault="00000000">
      <w:pPr>
        <w:tabs>
          <w:tab w:val="left" w:pos="426"/>
        </w:tabs>
        <w:spacing w:beforeAutospacing="1" w:afterAutospacing="1"/>
        <w:ind w:right="16"/>
        <w:jc w:val="center"/>
      </w:pPr>
      <w:r>
        <w:rPr>
          <w:rFonts w:ascii="dejavusans" w:eastAsia="Times New Roman" w:hAnsi="dejavusans"/>
          <w:b/>
          <w:bCs/>
          <w:sz w:val="18"/>
          <w:szCs w:val="16"/>
          <w:lang w:eastAsia="pl-PL"/>
        </w:rPr>
        <w:lastRenderedPageBreak/>
        <w:t>KLAUZULA INFORMACYJNA O PRZETWARZANIU DANYCH OSOBOWYCH</w:t>
      </w:r>
    </w:p>
    <w:p w14:paraId="3F55236E" w14:textId="77777777" w:rsidR="0010562F" w:rsidRDefault="00000000">
      <w:pPr>
        <w:spacing w:beforeAutospacing="1" w:afterAutospacing="1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 xml:space="preserve">W związku z realizacją wymogów Rozporządzenia Parlamentu Europejskiego i Rady (UE) 2016/679 z dnia 27 kwietnia 2016 r. w sprawie ochrony osób fizycznych w związku z przetwarzaniem danych osobowych </w:t>
      </w:r>
      <w:r>
        <w:rPr>
          <w:rFonts w:ascii="dejavusans" w:eastAsia="Times New Roman" w:hAnsi="dejavusans"/>
          <w:sz w:val="18"/>
          <w:szCs w:val="16"/>
          <w:lang w:eastAsia="pl-PL"/>
        </w:rPr>
        <w:br/>
        <w:t>i w sprawie swobodnego przepływu takich danych oraz uchylenia dyrektywy 95/46/WE (ogólne rozporządzenie o ochronie danych ,,RODO'' ), informujemy o zasadach przetwarzania Pani/Pana danych osobowych oraz o przysługujących Pani/Panu prawach z tym związanych:</w:t>
      </w:r>
    </w:p>
    <w:p w14:paraId="403D0528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 xml:space="preserve">1)     Administratorem Pani/Pana danych osobowych jest Wójt Gminy Brudzeń Duży z siedzibą </w:t>
      </w:r>
      <w:r>
        <w:rPr>
          <w:rFonts w:ascii="dejavusans" w:eastAsia="Times New Roman" w:hAnsi="dejavusans"/>
          <w:sz w:val="18"/>
          <w:szCs w:val="16"/>
          <w:lang w:eastAsia="pl-PL"/>
        </w:rPr>
        <w:br/>
        <w:t>w Brudzeniu Dużym, ul. Toruńska 2, 09-414 Brudzeń Duży.</w:t>
      </w:r>
    </w:p>
    <w:p w14:paraId="7FFBB355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br/>
        <w:t xml:space="preserve">Adres poczty elektronicznej e-mail: </w:t>
      </w:r>
      <w:hyperlink r:id="rId8">
        <w:r>
          <w:rPr>
            <w:rStyle w:val="Hipercze"/>
            <w:rFonts w:ascii="dejavusans" w:eastAsia="Times New Roman" w:hAnsi="dejavusans"/>
            <w:sz w:val="18"/>
            <w:szCs w:val="16"/>
            <w:lang w:eastAsia="pl-PL"/>
          </w:rPr>
          <w:t>sekretariat@brudzen.pl</w:t>
        </w:r>
      </w:hyperlink>
      <w:r>
        <w:rPr>
          <w:rFonts w:ascii="dejavusans" w:eastAsia="Times New Roman" w:hAnsi="dejavusans"/>
          <w:sz w:val="18"/>
          <w:szCs w:val="16"/>
          <w:lang w:eastAsia="pl-PL"/>
        </w:rPr>
        <w:t xml:space="preserve"> </w:t>
      </w:r>
    </w:p>
    <w:p w14:paraId="761BC1FB" w14:textId="77777777" w:rsidR="0010562F" w:rsidRDefault="00000000">
      <w:pPr>
        <w:widowControl w:val="0"/>
        <w:tabs>
          <w:tab w:val="left" w:pos="720"/>
        </w:tabs>
        <w:ind w:left="742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 xml:space="preserve">2)    Administrator wyznaczył Inspektora Ochrony Danych w osobie Pana Konrada </w:t>
      </w:r>
      <w:proofErr w:type="spellStart"/>
      <w:r>
        <w:rPr>
          <w:rFonts w:ascii="dejavusans" w:eastAsia="Times New Roman" w:hAnsi="dejavusans"/>
          <w:sz w:val="18"/>
          <w:szCs w:val="16"/>
          <w:lang w:eastAsia="pl-PL"/>
        </w:rPr>
        <w:t>Matlęgi</w:t>
      </w:r>
      <w:proofErr w:type="spellEnd"/>
      <w:r>
        <w:rPr>
          <w:rFonts w:ascii="dejavusans" w:eastAsia="Times New Roman" w:hAnsi="dejavusans"/>
          <w:sz w:val="18"/>
          <w:szCs w:val="16"/>
          <w:lang w:eastAsia="pl-PL"/>
        </w:rPr>
        <w:t>.</w:t>
      </w:r>
      <w:r>
        <w:rPr>
          <w:rFonts w:ascii="dejavusans" w:eastAsia="Times New Roman" w:hAnsi="dejavusans"/>
          <w:sz w:val="18"/>
          <w:szCs w:val="16"/>
          <w:lang w:eastAsia="pl-PL"/>
        </w:rPr>
        <w:br/>
        <w:t xml:space="preserve">Adres poczty elektronicznej Inspektora e-mail: </w:t>
      </w:r>
      <w:hyperlink r:id="rId9">
        <w:r>
          <w:rPr>
            <w:rStyle w:val="Hipercze"/>
            <w:rFonts w:ascii="dejavusans" w:eastAsia="Times New Roman" w:hAnsi="dejavusans"/>
            <w:sz w:val="18"/>
            <w:szCs w:val="16"/>
            <w:lang w:eastAsia="pl-PL"/>
          </w:rPr>
          <w:t>iod@brudzen.pl</w:t>
        </w:r>
      </w:hyperlink>
    </w:p>
    <w:p w14:paraId="21EDAF00" w14:textId="77777777" w:rsidR="0010562F" w:rsidRDefault="00000000">
      <w:pPr>
        <w:widowControl w:val="0"/>
        <w:tabs>
          <w:tab w:val="left" w:pos="720"/>
        </w:tabs>
        <w:ind w:left="742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3)     Administrator przetwarza Pani/Pana dane osobowe na podstawie obowiązujących przepisów prawa, zawartych umów oraz na podstawie udzielonej zgody.</w:t>
      </w:r>
    </w:p>
    <w:p w14:paraId="365F4D5F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4)     Pani/Pana dane osobowe przetwarzane są w celu/celach:</w:t>
      </w:r>
    </w:p>
    <w:p w14:paraId="0127FC19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a) wypełnienia obowiązków prawnych ciążących na administratorze,</w:t>
      </w:r>
    </w:p>
    <w:p w14:paraId="75FF029A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b) wykonania zadania realizowanego w interesie publicznym lub w ramach sprawowania władzy publicznej powierzonej administratorowi,</w:t>
      </w:r>
    </w:p>
    <w:p w14:paraId="5313BEA3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c) realizacji zawartych umów,</w:t>
      </w:r>
    </w:p>
    <w:p w14:paraId="37855FC9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d) w pozostałych przypadkach Pani/Pana dane osobowe przetwarzane są wyłącznie na podstawie wcześniej udzielonej zgody w zakresie i celu określonym w treści zgody.</w:t>
      </w:r>
    </w:p>
    <w:p w14:paraId="12B8836E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5)     W związku z przetwarzaniem danych w celach, o których mowa w pkt 4 odbiorcami Pani/Pana danych osobowych mogą być:</w:t>
      </w:r>
    </w:p>
    <w:p w14:paraId="4B96CB88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a) organy władzy publicznej oraz podmioty wykonujące zadania publiczne lub działające na zlecenie organów władzy publicznej, w zakresie i w celach, które wynikają z przepisów powszechnie obowiązującego prawa,</w:t>
      </w:r>
    </w:p>
    <w:p w14:paraId="730AFF90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b) inne podmioty, które na podstawie umów podpisanych z Gminą Brudzeń Duży przetwarzają dane osobowe, dla tych Administratorem jest Wójt Gminy Brudzeń Duży.</w:t>
      </w:r>
    </w:p>
    <w:p w14:paraId="07FB2B61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6)     Pani/Pana dane osobowe będą przechowywane przez okres niezbędny do realizacji celów określonych w pkt 4, a po tym czasie w zakresie wymaganym przez przepisy powszechnie obowiązującego prawa.</w:t>
      </w:r>
    </w:p>
    <w:p w14:paraId="49BBE9A7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7)     W związku z przetwarzaniem Pani/Pana danych osobowych przysługuje Pani/Panu prawo:</w:t>
      </w:r>
      <w:r>
        <w:rPr>
          <w:rFonts w:ascii="dejavusans" w:eastAsia="Times New Roman" w:hAnsi="dejavusans"/>
          <w:sz w:val="18"/>
          <w:szCs w:val="16"/>
          <w:lang w:eastAsia="pl-PL"/>
        </w:rPr>
        <w:br/>
        <w:t xml:space="preserve">dostępu do treści swoich danych, prawo ich sprostowania, usunięcia, ograniczenia przetwarzania, prawo do przenoszenia danych, prawo wniesienia sprzeciwu, prawo do cofnięcia zgody </w:t>
      </w:r>
      <w:r>
        <w:rPr>
          <w:rFonts w:ascii="dejavusans" w:eastAsia="Times New Roman" w:hAnsi="dejavusans"/>
          <w:sz w:val="18"/>
          <w:szCs w:val="16"/>
          <w:lang w:eastAsia="pl-PL"/>
        </w:rPr>
        <w:br/>
        <w:t>w dowolnym momencie bez wpływu na zgodność z prawem przetwarzania, którego dokonano na podstawie zgody przed jej cofnięciem.</w:t>
      </w:r>
    </w:p>
    <w:p w14:paraId="48FF7519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br/>
        <w:t xml:space="preserve">Prawa te przysługują wówczas, jeżeli nie naruszają innych, obowiązujących aktów prawnych. </w:t>
      </w:r>
    </w:p>
    <w:p w14:paraId="0B3C1A39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 xml:space="preserve">8)     W przypadku powzięcia informacji o niezgodnym z prawem przetwarzaniu Pani/Pana danych osobowych, przysługuje Pani/Panu prawo wniesienia skargi do organu nadzorczego właściwego </w:t>
      </w:r>
      <w:r>
        <w:rPr>
          <w:rFonts w:ascii="dejavusans" w:eastAsia="Times New Roman" w:hAnsi="dejavusans"/>
          <w:sz w:val="18"/>
          <w:szCs w:val="16"/>
          <w:lang w:eastAsia="pl-PL"/>
        </w:rPr>
        <w:br/>
        <w:t>w sprawach ochrony danych osobowych, którym jest Prezes Urzędu Ochrony Danych Osobowych.</w:t>
      </w:r>
    </w:p>
    <w:p w14:paraId="1BC6C3E4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9)     W sytuacji, gdy przetwarzanie danych osobowych odbywa się na podstawie zgody osoby, której dane dotyczą, podanie przez Panią/Pana danych osobowych Administratorowi ma charakter dobrowolny.</w:t>
      </w:r>
    </w:p>
    <w:p w14:paraId="3355CABC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sz w:val="18"/>
          <w:szCs w:val="16"/>
          <w:lang w:eastAsia="pl-PL"/>
        </w:rPr>
        <w:t>10)   Podanie przez Panią/Pana danych osobowych jest obowiązkowe w sytuacji, gdy przesłankę przetwarzania danych osobowych stanowi przepis prawa lub zawarta między stronami umowa.</w:t>
      </w:r>
    </w:p>
    <w:p w14:paraId="7D4F5E04" w14:textId="77777777" w:rsidR="0010562F" w:rsidRDefault="00000000">
      <w:pPr>
        <w:widowControl w:val="0"/>
        <w:tabs>
          <w:tab w:val="left" w:pos="720"/>
        </w:tabs>
        <w:ind w:left="720" w:hanging="360"/>
        <w:jc w:val="both"/>
      </w:pPr>
      <w:r>
        <w:rPr>
          <w:rFonts w:ascii="dejavusans" w:eastAsia="Times New Roman" w:hAnsi="dejavusans"/>
          <w:color w:val="000000"/>
          <w:sz w:val="18"/>
          <w:lang w:eastAsia="pl-PL"/>
        </w:rPr>
        <w:t>11)  Pani/Pana dane nie będą przetwarzane w sposób zautomatyzowany i nie będą profilowane.</w:t>
      </w:r>
    </w:p>
    <w:p w14:paraId="68D6C9D8" w14:textId="77777777" w:rsidR="0010562F" w:rsidRDefault="0010562F">
      <w:pPr>
        <w:widowControl w:val="0"/>
        <w:tabs>
          <w:tab w:val="left" w:pos="720"/>
        </w:tabs>
        <w:ind w:left="720" w:hanging="360"/>
        <w:jc w:val="both"/>
        <w:rPr>
          <w:rFonts w:ascii="dejavusans" w:eastAsia="Times New Roman" w:hAnsi="dejavusans"/>
          <w:color w:val="000000"/>
          <w:sz w:val="18"/>
          <w:lang w:eastAsia="pl-PL"/>
        </w:rPr>
      </w:pPr>
    </w:p>
    <w:p w14:paraId="130A5031" w14:textId="77777777" w:rsidR="0010562F" w:rsidRDefault="0010562F">
      <w:pPr>
        <w:widowControl w:val="0"/>
        <w:tabs>
          <w:tab w:val="left" w:pos="720"/>
        </w:tabs>
        <w:ind w:left="720" w:hanging="360"/>
        <w:jc w:val="both"/>
        <w:rPr>
          <w:rFonts w:ascii="dejavusans" w:eastAsia="Times New Roman" w:hAnsi="dejavusans"/>
          <w:color w:val="000000"/>
          <w:sz w:val="18"/>
          <w:lang w:eastAsia="pl-PL"/>
        </w:rPr>
      </w:pPr>
    </w:p>
    <w:p w14:paraId="0DB330C9" w14:textId="77777777" w:rsidR="0010562F" w:rsidRDefault="0010562F">
      <w:pPr>
        <w:widowControl w:val="0"/>
        <w:tabs>
          <w:tab w:val="left" w:pos="720"/>
        </w:tabs>
        <w:ind w:left="720" w:hanging="360"/>
        <w:jc w:val="both"/>
        <w:rPr>
          <w:rFonts w:ascii="dejavusans" w:eastAsia="Times New Roman" w:hAnsi="dejavusans"/>
          <w:color w:val="000000"/>
          <w:sz w:val="18"/>
          <w:lang w:eastAsia="pl-PL"/>
        </w:rPr>
      </w:pPr>
    </w:p>
    <w:p w14:paraId="2E633F5A" w14:textId="77777777" w:rsidR="0010562F" w:rsidRDefault="0010562F">
      <w:pPr>
        <w:widowControl w:val="0"/>
        <w:tabs>
          <w:tab w:val="left" w:pos="720"/>
        </w:tabs>
        <w:ind w:left="720" w:hanging="360"/>
        <w:jc w:val="both"/>
        <w:rPr>
          <w:rFonts w:ascii="dejavusans" w:eastAsia="Times New Roman" w:hAnsi="dejavusans"/>
          <w:color w:val="000000"/>
          <w:sz w:val="18"/>
          <w:lang w:eastAsia="pl-PL"/>
        </w:rPr>
      </w:pPr>
    </w:p>
    <w:p w14:paraId="3082193E" w14:textId="77777777" w:rsidR="0010562F" w:rsidRDefault="0010562F">
      <w:pPr>
        <w:widowControl w:val="0"/>
        <w:tabs>
          <w:tab w:val="left" w:pos="720"/>
        </w:tabs>
        <w:ind w:left="720" w:hanging="360"/>
        <w:jc w:val="both"/>
        <w:rPr>
          <w:rFonts w:ascii="dejavusans" w:eastAsia="Times New Roman" w:hAnsi="dejavusans"/>
          <w:color w:val="000000"/>
          <w:sz w:val="18"/>
          <w:lang w:eastAsia="pl-PL"/>
        </w:rPr>
      </w:pPr>
    </w:p>
    <w:p w14:paraId="0A0F262F" w14:textId="77777777" w:rsidR="0010562F" w:rsidRDefault="0010562F">
      <w:pPr>
        <w:widowControl w:val="0"/>
        <w:tabs>
          <w:tab w:val="left" w:pos="720"/>
        </w:tabs>
        <w:ind w:left="720" w:hanging="360"/>
        <w:jc w:val="both"/>
        <w:rPr>
          <w:rFonts w:ascii="dejavusans" w:eastAsia="Times New Roman" w:hAnsi="dejavusans"/>
          <w:color w:val="000000"/>
          <w:sz w:val="18"/>
          <w:lang w:eastAsia="pl-PL"/>
        </w:rPr>
      </w:pPr>
    </w:p>
    <w:p w14:paraId="02389792" w14:textId="77777777" w:rsidR="0010562F" w:rsidRDefault="00000000">
      <w:pPr>
        <w:spacing w:line="276" w:lineRule="auto"/>
        <w:jc w:val="right"/>
      </w:pPr>
      <w:r>
        <w:rPr>
          <w:rFonts w:ascii="Times New Roman" w:eastAsia="Times New Roman" w:hAnsi="Times New Roman"/>
          <w:color w:val="000000"/>
          <w:sz w:val="18"/>
          <w:lang w:eastAsia="pl-PL"/>
        </w:rPr>
        <w:t>………...................................................…</w:t>
      </w:r>
    </w:p>
    <w:p w14:paraId="501B5BE2" w14:textId="77777777" w:rsidR="0010562F" w:rsidRDefault="00000000">
      <w:pPr>
        <w:jc w:val="center"/>
      </w:pPr>
      <w:r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ab/>
        <w:t xml:space="preserve">   Data i podpis</w:t>
      </w:r>
    </w:p>
    <w:sectPr w:rsidR="0010562F">
      <w:footerReference w:type="even" r:id="rId10"/>
      <w:footerReference w:type="default" r:id="rId11"/>
      <w:footerReference w:type="first" r:id="rId12"/>
      <w:pgSz w:w="11906" w:h="16838"/>
      <w:pgMar w:top="1134" w:right="1134" w:bottom="1693" w:left="1134" w:header="0" w:footer="1134" w:gutter="0"/>
      <w:cols w:space="708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63927" w14:textId="77777777" w:rsidR="00C94A02" w:rsidRDefault="00C94A02">
      <w:r>
        <w:separator/>
      </w:r>
    </w:p>
  </w:endnote>
  <w:endnote w:type="continuationSeparator" w:id="0">
    <w:p w14:paraId="18775FE7" w14:textId="77777777" w:rsidR="00C94A02" w:rsidRDefault="00C94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charset w:val="EE"/>
    <w:family w:val="roman"/>
    <w:pitch w:val="variable"/>
  </w:font>
  <w:font w:name="TimesNewRoman">
    <w:altName w:val="Times New Roman"/>
    <w:charset w:val="EE"/>
    <w:family w:val="roman"/>
    <w:pitch w:val="variable"/>
  </w:font>
  <w:font w:name="TimesNewRomanPS-BoldMT">
    <w:altName w:val="Times New Roman"/>
    <w:charset w:val="EE"/>
    <w:family w:val="roman"/>
    <w:pitch w:val="variable"/>
  </w:font>
  <w:font w:name="dejavusans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8D04D" w14:textId="77777777" w:rsidR="0010562F" w:rsidRDefault="001056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7930" w14:textId="77777777" w:rsidR="0010562F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B9DC" w14:textId="77777777" w:rsidR="0010562F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6B71D" w14:textId="77777777" w:rsidR="00C94A02" w:rsidRDefault="00C94A02">
      <w:r>
        <w:separator/>
      </w:r>
    </w:p>
  </w:footnote>
  <w:footnote w:type="continuationSeparator" w:id="0">
    <w:p w14:paraId="654E61C8" w14:textId="77777777" w:rsidR="00C94A02" w:rsidRDefault="00C94A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62F"/>
    <w:rsid w:val="0010562F"/>
    <w:rsid w:val="00216BAA"/>
    <w:rsid w:val="0088504C"/>
    <w:rsid w:val="00C9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777EB"/>
  <w15:docId w15:val="{39140FAE-1A95-4B24-A609-BE916F460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qFormat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Mangal"/>
      <w:color w:val="000000"/>
      <w:sz w:val="20"/>
      <w:szCs w:val="18"/>
    </w:rPr>
  </w:style>
  <w:style w:type="character" w:customStyle="1" w:styleId="Znakinumeracji">
    <w:name w:val="Znaki numeracji"/>
    <w:qFormat/>
  </w:style>
  <w:style w:type="character" w:styleId="Hipercze">
    <w:name w:val="Hyperlink"/>
    <w:rPr>
      <w:color w:val="0000FF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komentarza">
    <w:name w:val="annotation text"/>
    <w:basedOn w:val="Normalny"/>
    <w:qFormat/>
    <w:rPr>
      <w:rFonts w:cs="Mangal"/>
      <w:sz w:val="20"/>
      <w:szCs w:val="18"/>
    </w:rPr>
  </w:style>
  <w:style w:type="paragraph" w:customStyle="1" w:styleId="caption111">
    <w:name w:val="caption111"/>
    <w:basedOn w:val="Normalny"/>
    <w:qFormat/>
    <w:pPr>
      <w:spacing w:before="120" w:after="120"/>
    </w:pPr>
    <w:rPr>
      <w:i/>
      <w:iCs/>
    </w:rPr>
  </w:style>
  <w:style w:type="paragraph" w:styleId="Stopka">
    <w:name w:val="footer"/>
    <w:basedOn w:val="Gwkaistopka"/>
  </w:style>
  <w:style w:type="paragraph" w:styleId="Akapitzlist">
    <w:name w:val="List Paragraph"/>
    <w:basedOn w:val="Normalny"/>
    <w:qFormat/>
    <w:pPr>
      <w:spacing w:after="20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brudzen.p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od@brudzen.pl" TargetMode="Externa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etariat@brudzen.p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mailto:iod@brudze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3324</Words>
  <Characters>19946</Characters>
  <Application>Microsoft Office Word</Application>
  <DocSecurity>0</DocSecurity>
  <Lines>166</Lines>
  <Paragraphs>46</Paragraphs>
  <ScaleCrop>false</ScaleCrop>
  <Company/>
  <LinksUpToDate>false</LinksUpToDate>
  <CharactersWithSpaces>23224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Sieczkowski</cp:lastModifiedBy>
  <cp:revision>3</cp:revision>
  <dcterms:created xsi:type="dcterms:W3CDTF">2025-03-24T10:08:00Z</dcterms:created>
  <dcterms:modified xsi:type="dcterms:W3CDTF">2025-03-24T10:08:00Z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2025-01-22T10:31:52Z</dcterms:created>
  <dc:creator/>
  <dc:description/>
  <dc:language>pl-PL</dc:language>
  <cp:lastModifiedBy/>
  <cp:lastPrinted>2025-03-06T10:42:08Z</cp:lastPrinted>
  <dcterms:modified xsi:type="dcterms:W3CDTF">2025-03-19T08:43:25Z</dcterms:modified>
  <cp:revision>29</cp:revision>
  <dc:subject/>
  <dc:title/>
</cp:coreProperties>
</file>